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06E8C" w14:textId="65E50715" w:rsidR="00700660" w:rsidRPr="007A5672" w:rsidRDefault="00700660" w:rsidP="00193F6D">
      <w:pPr>
        <w:pStyle w:val="Title"/>
        <w:spacing w:after="0" w:line="276" w:lineRule="auto"/>
        <w:rPr>
          <w:rFonts w:asciiTheme="minorHAnsi" w:hAnsiTheme="minorHAnsi"/>
          <w:color w:val="000000"/>
        </w:rPr>
      </w:pPr>
      <w:r w:rsidRPr="007A5672">
        <w:rPr>
          <w:rFonts w:asciiTheme="minorHAnsi" w:hAnsiTheme="minorHAnsi"/>
          <w:color w:val="000000" w:themeColor="text1"/>
        </w:rPr>
        <w:t xml:space="preserve">Q&amp;A – </w:t>
      </w:r>
      <w:r w:rsidR="003C13C3" w:rsidRPr="007A5672">
        <w:rPr>
          <w:rFonts w:asciiTheme="minorHAnsi" w:hAnsiTheme="minorHAnsi"/>
          <w:color w:val="000000" w:themeColor="text1"/>
        </w:rPr>
        <w:t>Byt til Nyt</w:t>
      </w:r>
      <w:r w:rsidR="002C1BDA" w:rsidRPr="007A5672">
        <w:rPr>
          <w:rFonts w:asciiTheme="minorHAnsi" w:hAnsiTheme="minorHAnsi"/>
          <w:color w:val="000000" w:themeColor="text1"/>
        </w:rPr>
        <w:t xml:space="preserve"> </w:t>
      </w:r>
      <w:r w:rsidR="003C13C3" w:rsidRPr="007A5672">
        <w:rPr>
          <w:rFonts w:asciiTheme="minorHAnsi" w:hAnsiTheme="minorHAnsi"/>
          <w:color w:val="000000" w:themeColor="text1"/>
        </w:rPr>
        <w:t xml:space="preserve"> </w:t>
      </w:r>
    </w:p>
    <w:p w14:paraId="5EB06E8D" w14:textId="77777777" w:rsidR="00700660" w:rsidRPr="007A5672" w:rsidRDefault="00700660" w:rsidP="00193F6D">
      <w:pPr>
        <w:spacing w:after="0"/>
        <w:rPr>
          <w:b/>
          <w:color w:val="000000"/>
        </w:rPr>
      </w:pPr>
    </w:p>
    <w:p w14:paraId="0C99676E" w14:textId="15954ED1" w:rsidR="00522B31" w:rsidRDefault="00522B31" w:rsidP="009A3E8B">
      <w:pPr>
        <w:pStyle w:val="Heading1"/>
      </w:pPr>
      <w:bookmarkStart w:id="0" w:name="_Toc67658982"/>
    </w:p>
    <w:p w14:paraId="069665A2" w14:textId="77777777" w:rsidR="00522B31" w:rsidRDefault="00522B31" w:rsidP="00522B31">
      <w:pPr>
        <w:pStyle w:val="Heading2"/>
        <w:rPr>
          <w:sz w:val="32"/>
        </w:rPr>
      </w:pPr>
    </w:p>
    <w:sdt>
      <w:sdtPr>
        <w:rPr>
          <w:rFonts w:ascii="Calibri" w:eastAsia="Calibri" w:hAnsi="Calibri" w:cs="Times New Roman"/>
          <w:b w:val="0"/>
          <w:sz w:val="22"/>
          <w:szCs w:val="22"/>
        </w:rPr>
        <w:id w:val="877513517"/>
        <w:docPartObj>
          <w:docPartGallery w:val="Table of Contents"/>
          <w:docPartUnique/>
        </w:docPartObj>
      </w:sdtPr>
      <w:sdtEndPr>
        <w:rPr>
          <w:bCs/>
        </w:rPr>
      </w:sdtEndPr>
      <w:sdtContent>
        <w:p w14:paraId="52C5B55E" w14:textId="77777777" w:rsidR="00522B31" w:rsidRDefault="00522B31" w:rsidP="00522B31">
          <w:pPr>
            <w:pStyle w:val="Heading1"/>
          </w:pPr>
          <w:r>
            <w:t>Indhold</w:t>
          </w:r>
        </w:p>
        <w:p w14:paraId="33A40046" w14:textId="77777777" w:rsidR="00522B31" w:rsidRDefault="00522B31" w:rsidP="00522B31">
          <w:pPr>
            <w:pStyle w:val="TOC1"/>
            <w:tabs>
              <w:tab w:val="right" w:leader="dot" w:pos="9628"/>
            </w:tabs>
          </w:pPr>
        </w:p>
        <w:p w14:paraId="05CBB5DD" w14:textId="64553375" w:rsidR="00522B31" w:rsidRDefault="00522B31" w:rsidP="00522B31">
          <w:pPr>
            <w:pStyle w:val="TOC1"/>
            <w:tabs>
              <w:tab w:val="right" w:leader="dot" w:pos="9628"/>
            </w:tabs>
            <w:rPr>
              <w:noProof/>
            </w:rPr>
          </w:pPr>
          <w:r>
            <w:fldChar w:fldCharType="begin"/>
          </w:r>
          <w:r>
            <w:instrText xml:space="preserve"> TOC \o "1-3" \h \z \u </w:instrText>
          </w:r>
          <w:r>
            <w:fldChar w:fldCharType="separate"/>
          </w:r>
          <w:hyperlink w:anchor="_Toc67658982" w:history="1">
            <w:r w:rsidRPr="00AD47B0">
              <w:rPr>
                <w:rStyle w:val="Hyperlink"/>
                <w:noProof/>
              </w:rPr>
              <w:t>Byt til nyt forretningsregler pr. 8. april 2021</w:t>
            </w:r>
            <w:r>
              <w:rPr>
                <w:noProof/>
                <w:webHidden/>
              </w:rPr>
              <w:tab/>
            </w:r>
            <w:r>
              <w:rPr>
                <w:noProof/>
                <w:webHidden/>
              </w:rPr>
              <w:fldChar w:fldCharType="begin"/>
            </w:r>
            <w:r>
              <w:rPr>
                <w:noProof/>
                <w:webHidden/>
              </w:rPr>
              <w:instrText xml:space="preserve"> PAGEREF _Toc67658982 \h </w:instrText>
            </w:r>
            <w:r>
              <w:rPr>
                <w:noProof/>
                <w:webHidden/>
              </w:rPr>
            </w:r>
            <w:r>
              <w:rPr>
                <w:noProof/>
                <w:webHidden/>
              </w:rPr>
              <w:fldChar w:fldCharType="separate"/>
            </w:r>
            <w:r>
              <w:rPr>
                <w:noProof/>
                <w:webHidden/>
              </w:rPr>
              <w:t>1</w:t>
            </w:r>
            <w:r>
              <w:rPr>
                <w:noProof/>
                <w:webHidden/>
              </w:rPr>
              <w:fldChar w:fldCharType="end"/>
            </w:r>
          </w:hyperlink>
        </w:p>
        <w:p w14:paraId="730C832C" w14:textId="77777777" w:rsidR="00522B31" w:rsidRDefault="00DC6556" w:rsidP="00522B31">
          <w:pPr>
            <w:pStyle w:val="TOC1"/>
            <w:tabs>
              <w:tab w:val="right" w:leader="dot" w:pos="9628"/>
            </w:tabs>
            <w:rPr>
              <w:noProof/>
            </w:rPr>
          </w:pPr>
          <w:hyperlink w:anchor="_Toc67658983" w:history="1">
            <w:r w:rsidR="00522B31" w:rsidRPr="00AD47B0">
              <w:rPr>
                <w:rStyle w:val="Hyperlink"/>
                <w:noProof/>
              </w:rPr>
              <w:t>Generelt om Byt til Nyt</w:t>
            </w:r>
            <w:r w:rsidR="00522B31">
              <w:rPr>
                <w:noProof/>
                <w:webHidden/>
              </w:rPr>
              <w:tab/>
            </w:r>
            <w:r w:rsidR="00522B31">
              <w:rPr>
                <w:noProof/>
                <w:webHidden/>
              </w:rPr>
              <w:fldChar w:fldCharType="begin"/>
            </w:r>
            <w:r w:rsidR="00522B31">
              <w:rPr>
                <w:noProof/>
                <w:webHidden/>
              </w:rPr>
              <w:instrText xml:space="preserve"> PAGEREF _Toc67658983 \h </w:instrText>
            </w:r>
            <w:r w:rsidR="00522B31">
              <w:rPr>
                <w:noProof/>
                <w:webHidden/>
              </w:rPr>
            </w:r>
            <w:r w:rsidR="00522B31">
              <w:rPr>
                <w:noProof/>
                <w:webHidden/>
              </w:rPr>
              <w:fldChar w:fldCharType="separate"/>
            </w:r>
            <w:r w:rsidR="00522B31">
              <w:rPr>
                <w:noProof/>
                <w:webHidden/>
              </w:rPr>
              <w:t>1</w:t>
            </w:r>
            <w:r w:rsidR="00522B31">
              <w:rPr>
                <w:noProof/>
                <w:webHidden/>
              </w:rPr>
              <w:fldChar w:fldCharType="end"/>
            </w:r>
          </w:hyperlink>
        </w:p>
        <w:p w14:paraId="42112F69" w14:textId="77777777" w:rsidR="00522B31" w:rsidRDefault="00DC6556" w:rsidP="00522B31">
          <w:pPr>
            <w:pStyle w:val="TOC2"/>
            <w:tabs>
              <w:tab w:val="right" w:leader="dot" w:pos="9628"/>
            </w:tabs>
            <w:rPr>
              <w:noProof/>
            </w:rPr>
          </w:pPr>
          <w:hyperlink w:anchor="_Toc67658984" w:history="1">
            <w:r w:rsidR="00522B31" w:rsidRPr="00AD47B0">
              <w:rPr>
                <w:rStyle w:val="Hyperlink"/>
                <w:noProof/>
              </w:rPr>
              <w:t>Udbetaling og pris</w:t>
            </w:r>
            <w:r w:rsidR="00522B31">
              <w:rPr>
                <w:noProof/>
                <w:webHidden/>
              </w:rPr>
              <w:tab/>
            </w:r>
            <w:r w:rsidR="00522B31">
              <w:rPr>
                <w:noProof/>
                <w:webHidden/>
              </w:rPr>
              <w:fldChar w:fldCharType="begin"/>
            </w:r>
            <w:r w:rsidR="00522B31">
              <w:rPr>
                <w:noProof/>
                <w:webHidden/>
              </w:rPr>
              <w:instrText xml:space="preserve"> PAGEREF _Toc67658984 \h </w:instrText>
            </w:r>
            <w:r w:rsidR="00522B31">
              <w:rPr>
                <w:noProof/>
                <w:webHidden/>
              </w:rPr>
            </w:r>
            <w:r w:rsidR="00522B31">
              <w:rPr>
                <w:noProof/>
                <w:webHidden/>
              </w:rPr>
              <w:fldChar w:fldCharType="separate"/>
            </w:r>
            <w:r w:rsidR="00522B31">
              <w:rPr>
                <w:noProof/>
                <w:webHidden/>
              </w:rPr>
              <w:t>3</w:t>
            </w:r>
            <w:r w:rsidR="00522B31">
              <w:rPr>
                <w:noProof/>
                <w:webHidden/>
              </w:rPr>
              <w:fldChar w:fldCharType="end"/>
            </w:r>
          </w:hyperlink>
        </w:p>
        <w:p w14:paraId="2854B5DF" w14:textId="77777777" w:rsidR="00522B31" w:rsidRDefault="00DC6556" w:rsidP="00522B31">
          <w:pPr>
            <w:pStyle w:val="TOC2"/>
            <w:tabs>
              <w:tab w:val="right" w:leader="dot" w:pos="9628"/>
            </w:tabs>
            <w:rPr>
              <w:noProof/>
            </w:rPr>
          </w:pPr>
          <w:hyperlink w:anchor="_Toc67658985" w:history="1">
            <w:r w:rsidR="00522B31" w:rsidRPr="00AD47B0">
              <w:rPr>
                <w:rStyle w:val="Hyperlink"/>
                <w:noProof/>
              </w:rPr>
              <w:t>Fortrydelsesret</w:t>
            </w:r>
            <w:r w:rsidR="00522B31">
              <w:rPr>
                <w:noProof/>
                <w:webHidden/>
              </w:rPr>
              <w:tab/>
            </w:r>
            <w:r w:rsidR="00522B31">
              <w:rPr>
                <w:noProof/>
                <w:webHidden/>
              </w:rPr>
              <w:fldChar w:fldCharType="begin"/>
            </w:r>
            <w:r w:rsidR="00522B31">
              <w:rPr>
                <w:noProof/>
                <w:webHidden/>
              </w:rPr>
              <w:instrText xml:space="preserve"> PAGEREF _Toc67658985 \h </w:instrText>
            </w:r>
            <w:r w:rsidR="00522B31">
              <w:rPr>
                <w:noProof/>
                <w:webHidden/>
              </w:rPr>
            </w:r>
            <w:r w:rsidR="00522B31">
              <w:rPr>
                <w:noProof/>
                <w:webHidden/>
              </w:rPr>
              <w:fldChar w:fldCharType="separate"/>
            </w:r>
            <w:r w:rsidR="00522B31">
              <w:rPr>
                <w:noProof/>
                <w:webHidden/>
              </w:rPr>
              <w:t>5</w:t>
            </w:r>
            <w:r w:rsidR="00522B31">
              <w:rPr>
                <w:noProof/>
                <w:webHidden/>
              </w:rPr>
              <w:fldChar w:fldCharType="end"/>
            </w:r>
          </w:hyperlink>
        </w:p>
        <w:p w14:paraId="54D206F9" w14:textId="77777777" w:rsidR="00522B31" w:rsidRDefault="00DC6556" w:rsidP="00522B31">
          <w:pPr>
            <w:pStyle w:val="TOC2"/>
            <w:tabs>
              <w:tab w:val="right" w:leader="dot" w:pos="9628"/>
            </w:tabs>
            <w:rPr>
              <w:noProof/>
            </w:rPr>
          </w:pPr>
          <w:hyperlink w:anchor="_Toc67658986" w:history="1">
            <w:r w:rsidR="00522B31" w:rsidRPr="00AD47B0">
              <w:rPr>
                <w:rStyle w:val="Hyperlink"/>
                <w:noProof/>
              </w:rPr>
              <w:t>Låste og udenlandske enheder</w:t>
            </w:r>
            <w:r w:rsidR="00522B31">
              <w:rPr>
                <w:noProof/>
                <w:webHidden/>
              </w:rPr>
              <w:tab/>
            </w:r>
            <w:r w:rsidR="00522B31">
              <w:rPr>
                <w:noProof/>
                <w:webHidden/>
              </w:rPr>
              <w:fldChar w:fldCharType="begin"/>
            </w:r>
            <w:r w:rsidR="00522B31">
              <w:rPr>
                <w:noProof/>
                <w:webHidden/>
              </w:rPr>
              <w:instrText xml:space="preserve"> PAGEREF _Toc67658986 \h </w:instrText>
            </w:r>
            <w:r w:rsidR="00522B31">
              <w:rPr>
                <w:noProof/>
                <w:webHidden/>
              </w:rPr>
            </w:r>
            <w:r w:rsidR="00522B31">
              <w:rPr>
                <w:noProof/>
                <w:webHidden/>
              </w:rPr>
              <w:fldChar w:fldCharType="separate"/>
            </w:r>
            <w:r w:rsidR="00522B31">
              <w:rPr>
                <w:noProof/>
                <w:webHidden/>
              </w:rPr>
              <w:t>5</w:t>
            </w:r>
            <w:r w:rsidR="00522B31">
              <w:rPr>
                <w:noProof/>
                <w:webHidden/>
              </w:rPr>
              <w:fldChar w:fldCharType="end"/>
            </w:r>
          </w:hyperlink>
        </w:p>
        <w:p w14:paraId="18626BEE" w14:textId="77777777" w:rsidR="00522B31" w:rsidRDefault="00DC6556" w:rsidP="00522B31">
          <w:pPr>
            <w:pStyle w:val="TOC1"/>
            <w:tabs>
              <w:tab w:val="right" w:leader="dot" w:pos="9628"/>
            </w:tabs>
            <w:rPr>
              <w:noProof/>
            </w:rPr>
          </w:pPr>
          <w:hyperlink w:anchor="_Toc67658987" w:history="1">
            <w:r w:rsidR="00522B31" w:rsidRPr="00AD47B0">
              <w:rPr>
                <w:rStyle w:val="Hyperlink"/>
                <w:noProof/>
              </w:rPr>
              <w:t>3Butik</w:t>
            </w:r>
            <w:r w:rsidR="00522B31">
              <w:rPr>
                <w:noProof/>
                <w:webHidden/>
              </w:rPr>
              <w:tab/>
            </w:r>
            <w:r w:rsidR="00522B31">
              <w:rPr>
                <w:noProof/>
                <w:webHidden/>
              </w:rPr>
              <w:fldChar w:fldCharType="begin"/>
            </w:r>
            <w:r w:rsidR="00522B31">
              <w:rPr>
                <w:noProof/>
                <w:webHidden/>
              </w:rPr>
              <w:instrText xml:space="preserve"> PAGEREF _Toc67658987 \h </w:instrText>
            </w:r>
            <w:r w:rsidR="00522B31">
              <w:rPr>
                <w:noProof/>
                <w:webHidden/>
              </w:rPr>
            </w:r>
            <w:r w:rsidR="00522B31">
              <w:rPr>
                <w:noProof/>
                <w:webHidden/>
              </w:rPr>
              <w:fldChar w:fldCharType="separate"/>
            </w:r>
            <w:r w:rsidR="00522B31">
              <w:rPr>
                <w:noProof/>
                <w:webHidden/>
              </w:rPr>
              <w:t>5</w:t>
            </w:r>
            <w:r w:rsidR="00522B31">
              <w:rPr>
                <w:noProof/>
                <w:webHidden/>
              </w:rPr>
              <w:fldChar w:fldCharType="end"/>
            </w:r>
          </w:hyperlink>
        </w:p>
        <w:p w14:paraId="12D34B67" w14:textId="77777777" w:rsidR="00522B31" w:rsidRDefault="00DC6556" w:rsidP="00522B31">
          <w:pPr>
            <w:pStyle w:val="TOC1"/>
            <w:tabs>
              <w:tab w:val="right" w:leader="dot" w:pos="9628"/>
            </w:tabs>
            <w:rPr>
              <w:noProof/>
            </w:rPr>
          </w:pPr>
          <w:hyperlink w:anchor="_Toc67658988" w:history="1">
            <w:r w:rsidR="00522B31" w:rsidRPr="00AD47B0">
              <w:rPr>
                <w:rStyle w:val="Hyperlink"/>
                <w:noProof/>
              </w:rPr>
              <w:t>Miljø- og datasikkerhed</w:t>
            </w:r>
            <w:r w:rsidR="00522B31">
              <w:rPr>
                <w:noProof/>
                <w:webHidden/>
              </w:rPr>
              <w:tab/>
            </w:r>
            <w:r w:rsidR="00522B31">
              <w:rPr>
                <w:noProof/>
                <w:webHidden/>
              </w:rPr>
              <w:fldChar w:fldCharType="begin"/>
            </w:r>
            <w:r w:rsidR="00522B31">
              <w:rPr>
                <w:noProof/>
                <w:webHidden/>
              </w:rPr>
              <w:instrText xml:space="preserve"> PAGEREF _Toc67658988 \h </w:instrText>
            </w:r>
            <w:r w:rsidR="00522B31">
              <w:rPr>
                <w:noProof/>
                <w:webHidden/>
              </w:rPr>
            </w:r>
            <w:r w:rsidR="00522B31">
              <w:rPr>
                <w:noProof/>
                <w:webHidden/>
              </w:rPr>
              <w:fldChar w:fldCharType="separate"/>
            </w:r>
            <w:r w:rsidR="00522B31">
              <w:rPr>
                <w:noProof/>
                <w:webHidden/>
              </w:rPr>
              <w:t>6</w:t>
            </w:r>
            <w:r w:rsidR="00522B31">
              <w:rPr>
                <w:noProof/>
                <w:webHidden/>
              </w:rPr>
              <w:fldChar w:fldCharType="end"/>
            </w:r>
          </w:hyperlink>
        </w:p>
        <w:p w14:paraId="4F005BE6" w14:textId="77777777" w:rsidR="00522B31" w:rsidRDefault="00DC6556" w:rsidP="00522B31">
          <w:pPr>
            <w:pStyle w:val="TOC1"/>
            <w:tabs>
              <w:tab w:val="right" w:leader="dot" w:pos="9628"/>
            </w:tabs>
            <w:rPr>
              <w:noProof/>
            </w:rPr>
          </w:pPr>
          <w:hyperlink w:anchor="_Toc67658989" w:history="1">
            <w:r w:rsidR="00522B31" w:rsidRPr="00AD47B0">
              <w:rPr>
                <w:rStyle w:val="Hyperlink"/>
                <w:noProof/>
              </w:rPr>
              <w:t>Historien bag Byt til ny</w:t>
            </w:r>
            <w:r w:rsidR="00522B31">
              <w:rPr>
                <w:noProof/>
                <w:webHidden/>
              </w:rPr>
              <w:tab/>
            </w:r>
            <w:r w:rsidR="00522B31">
              <w:rPr>
                <w:noProof/>
                <w:webHidden/>
              </w:rPr>
              <w:fldChar w:fldCharType="begin"/>
            </w:r>
            <w:r w:rsidR="00522B31">
              <w:rPr>
                <w:noProof/>
                <w:webHidden/>
              </w:rPr>
              <w:instrText xml:space="preserve"> PAGEREF _Toc67658989 \h </w:instrText>
            </w:r>
            <w:r w:rsidR="00522B31">
              <w:rPr>
                <w:noProof/>
                <w:webHidden/>
              </w:rPr>
            </w:r>
            <w:r w:rsidR="00522B31">
              <w:rPr>
                <w:noProof/>
                <w:webHidden/>
              </w:rPr>
              <w:fldChar w:fldCharType="separate"/>
            </w:r>
            <w:r w:rsidR="00522B31">
              <w:rPr>
                <w:noProof/>
                <w:webHidden/>
              </w:rPr>
              <w:t>7</w:t>
            </w:r>
            <w:r w:rsidR="00522B31">
              <w:rPr>
                <w:noProof/>
                <w:webHidden/>
              </w:rPr>
              <w:fldChar w:fldCharType="end"/>
            </w:r>
          </w:hyperlink>
        </w:p>
        <w:p w14:paraId="63A9DD29" w14:textId="35AB3F11" w:rsidR="00522B31" w:rsidRPr="00522B31" w:rsidRDefault="00522B31" w:rsidP="00522B31">
          <w:r>
            <w:rPr>
              <w:b/>
              <w:bCs/>
            </w:rPr>
            <w:fldChar w:fldCharType="end"/>
          </w:r>
        </w:p>
      </w:sdtContent>
    </w:sdt>
    <w:p w14:paraId="39F2245A" w14:textId="742195DD" w:rsidR="00B65B4B" w:rsidRDefault="00427911" w:rsidP="009A3E8B">
      <w:pPr>
        <w:pStyle w:val="Heading1"/>
      </w:pPr>
      <w:r>
        <w:t>Byt til nyt forretningsregler pr. 8. april 2021</w:t>
      </w:r>
      <w:bookmarkEnd w:id="0"/>
    </w:p>
    <w:p w14:paraId="6C32B6FB" w14:textId="77777777" w:rsidR="009A3E8B" w:rsidRPr="009A3E8B" w:rsidRDefault="009A3E8B" w:rsidP="009A3E8B"/>
    <w:p w14:paraId="59526F23" w14:textId="4A0C74D8" w:rsidR="00427911" w:rsidRDefault="00427911" w:rsidP="00427911">
      <w:pPr>
        <w:pStyle w:val="ListParagraph"/>
        <w:numPr>
          <w:ilvl w:val="0"/>
          <w:numId w:val="2"/>
        </w:numPr>
      </w:pPr>
      <w:r>
        <w:t xml:space="preserve">Kunden kan indlevere tablets, mobiler og smartwatches (dog kun </w:t>
      </w:r>
      <w:r w:rsidR="00926BBE">
        <w:t xml:space="preserve">smartwatches </w:t>
      </w:r>
      <w:r>
        <w:t>fra Apple og Samsung)</w:t>
      </w:r>
    </w:p>
    <w:p w14:paraId="270BA6BE" w14:textId="14F2F556" w:rsidR="00427911" w:rsidRDefault="00427911" w:rsidP="00427911">
      <w:pPr>
        <w:pStyle w:val="ListParagraph"/>
        <w:numPr>
          <w:ilvl w:val="0"/>
          <w:numId w:val="2"/>
        </w:numPr>
      </w:pPr>
      <w:r>
        <w:t xml:space="preserve">Forudsætter </w:t>
      </w:r>
      <w:r w:rsidR="00B65B4B">
        <w:t xml:space="preserve">at kunden </w:t>
      </w:r>
      <w:r>
        <w:t>køb</w:t>
      </w:r>
      <w:r w:rsidR="00B65B4B">
        <w:t>er</w:t>
      </w:r>
      <w:r>
        <w:t xml:space="preserve"> minimum et stk. mobil, tablet eller smartwatch</w:t>
      </w:r>
    </w:p>
    <w:p w14:paraId="18298C54" w14:textId="0B8611AC" w:rsidR="00427911" w:rsidRDefault="00427911" w:rsidP="00427911">
      <w:pPr>
        <w:pStyle w:val="ListParagraph"/>
        <w:numPr>
          <w:ilvl w:val="0"/>
          <w:numId w:val="2"/>
        </w:numPr>
      </w:pPr>
      <w:r>
        <w:t xml:space="preserve">Forudsætter </w:t>
      </w:r>
      <w:r w:rsidR="00B65B4B">
        <w:t xml:space="preserve">at kunden har </w:t>
      </w:r>
      <w:r>
        <w:t>minimum ét abonnement hos 3</w:t>
      </w:r>
    </w:p>
    <w:p w14:paraId="6E168216" w14:textId="39957F23" w:rsidR="00427911" w:rsidRDefault="00B65B4B" w:rsidP="00427911">
      <w:pPr>
        <w:pStyle w:val="ListParagraph"/>
        <w:numPr>
          <w:ilvl w:val="0"/>
          <w:numId w:val="2"/>
        </w:numPr>
      </w:pPr>
      <w:r>
        <w:t>Der er i</w:t>
      </w:r>
      <w:r w:rsidR="00427911">
        <w:t>ngen begrænsning på antal indleveringer</w:t>
      </w:r>
      <w:r>
        <w:t xml:space="preserve"> – kunderne kan aflevere </w:t>
      </w:r>
      <w:r w:rsidR="00926BBE">
        <w:t>ubegrænset antal enheder</w:t>
      </w:r>
    </w:p>
    <w:p w14:paraId="5FD32F87" w14:textId="5D98FCA3" w:rsidR="00427911" w:rsidRDefault="00427911" w:rsidP="00427911">
      <w:pPr>
        <w:pStyle w:val="ListParagraph"/>
        <w:numPr>
          <w:ilvl w:val="0"/>
          <w:numId w:val="2"/>
        </w:numPr>
      </w:pPr>
      <w:r>
        <w:t>Det er ikke længere et krav</w:t>
      </w:r>
      <w:r w:rsidR="00B65B4B">
        <w:t>,</w:t>
      </w:r>
      <w:r>
        <w:t xml:space="preserve"> at kunden binder sig i 6 måneder for at benytte Byt til nyt. </w:t>
      </w:r>
    </w:p>
    <w:p w14:paraId="2FB10B7D" w14:textId="7B3B491F" w:rsidR="00522B31" w:rsidRDefault="00427911" w:rsidP="00522B31">
      <w:pPr>
        <w:pStyle w:val="ListParagraph"/>
        <w:numPr>
          <w:ilvl w:val="0"/>
          <w:numId w:val="2"/>
        </w:numPr>
      </w:pPr>
      <w:r>
        <w:t xml:space="preserve">Værdi for indbytning af tablets, mobiler og smartwatches modregnes </w:t>
      </w:r>
      <w:r w:rsidRPr="00427911">
        <w:rPr>
          <w:b/>
          <w:bCs/>
          <w:u w:val="single"/>
        </w:rPr>
        <w:t>altid</w:t>
      </w:r>
      <w:r>
        <w:t xml:space="preserve"> som en rabat på kundens mobilabonnement ove</w:t>
      </w:r>
      <w:r w:rsidR="00926BBE">
        <w:t>r</w:t>
      </w:r>
      <w:r>
        <w:t xml:space="preserve"> 10, 20, 30 eller 40 mdr.</w:t>
      </w:r>
    </w:p>
    <w:p w14:paraId="024407A0" w14:textId="77777777" w:rsidR="00522B31" w:rsidRPr="00522B31" w:rsidRDefault="00522B31" w:rsidP="00522B31"/>
    <w:p w14:paraId="5EB06E8E" w14:textId="42FA5FB6" w:rsidR="00700660" w:rsidRPr="007A5672" w:rsidRDefault="00700660" w:rsidP="00522B31">
      <w:pPr>
        <w:pStyle w:val="Heading1"/>
      </w:pPr>
      <w:bookmarkStart w:id="1" w:name="_Toc67658983"/>
      <w:r w:rsidRPr="007A5672">
        <w:t>Generel</w:t>
      </w:r>
      <w:r w:rsidR="00427911">
        <w:t>t om Byt til Nyt</w:t>
      </w:r>
      <w:bookmarkEnd w:id="1"/>
    </w:p>
    <w:p w14:paraId="7DD678E3" w14:textId="5E4DEEA6" w:rsidR="2AD9AD88" w:rsidRPr="007A5672" w:rsidRDefault="2AD9AD88" w:rsidP="00193F6D">
      <w:pPr>
        <w:spacing w:after="0"/>
        <w:rPr>
          <w:b/>
          <w:bCs/>
          <w:color w:val="000000" w:themeColor="text1"/>
        </w:rPr>
      </w:pPr>
    </w:p>
    <w:p w14:paraId="5EB06EA2" w14:textId="7BB01427" w:rsidR="00700660" w:rsidRPr="007A5672" w:rsidRDefault="00700660" w:rsidP="00193F6D">
      <w:pPr>
        <w:spacing w:after="0"/>
        <w:rPr>
          <w:color w:val="000000"/>
        </w:rPr>
      </w:pPr>
      <w:r w:rsidRPr="007A5672">
        <w:rPr>
          <w:b/>
          <w:color w:val="000000"/>
        </w:rPr>
        <w:t>Q</w:t>
      </w:r>
      <w:r w:rsidRPr="007A5672">
        <w:rPr>
          <w:color w:val="000000"/>
        </w:rPr>
        <w:t xml:space="preserve">: </w:t>
      </w:r>
      <w:r w:rsidR="00427911">
        <w:rPr>
          <w:b/>
          <w:color w:val="000000"/>
        </w:rPr>
        <w:t xml:space="preserve">Hvad går </w:t>
      </w:r>
      <w:r w:rsidR="003C13C3" w:rsidRPr="007A5672">
        <w:rPr>
          <w:b/>
          <w:color w:val="000000"/>
        </w:rPr>
        <w:t xml:space="preserve">Byt til </w:t>
      </w:r>
      <w:r w:rsidR="00427911">
        <w:rPr>
          <w:b/>
          <w:color w:val="000000"/>
        </w:rPr>
        <w:t>n</w:t>
      </w:r>
      <w:r w:rsidR="003C13C3" w:rsidRPr="007A5672">
        <w:rPr>
          <w:b/>
          <w:color w:val="000000"/>
        </w:rPr>
        <w:t xml:space="preserve">yt </w:t>
      </w:r>
      <w:r w:rsidR="00427911">
        <w:rPr>
          <w:b/>
          <w:color w:val="000000"/>
        </w:rPr>
        <w:t>ud på</w:t>
      </w:r>
      <w:r w:rsidRPr="007A5672">
        <w:rPr>
          <w:b/>
          <w:color w:val="000000"/>
        </w:rPr>
        <w:t>?</w:t>
      </w:r>
    </w:p>
    <w:p w14:paraId="5EB06EA3" w14:textId="2F2A19A6" w:rsidR="00700660" w:rsidRPr="008E4F3E" w:rsidRDefault="00700660" w:rsidP="00193F6D">
      <w:pPr>
        <w:spacing w:after="0"/>
        <w:rPr>
          <w:color w:val="000000"/>
        </w:rPr>
      </w:pPr>
      <w:r w:rsidRPr="40E379FD">
        <w:rPr>
          <w:b/>
          <w:bCs/>
          <w:color w:val="000000" w:themeColor="text1"/>
        </w:rPr>
        <w:t>A</w:t>
      </w:r>
      <w:r w:rsidRPr="40E379FD">
        <w:rPr>
          <w:color w:val="000000" w:themeColor="text1"/>
        </w:rPr>
        <w:t xml:space="preserve">: </w:t>
      </w:r>
      <w:r w:rsidR="008E4F3E">
        <w:t xml:space="preserve">Hos 3 kan kunden aflevere gamle </w:t>
      </w:r>
      <w:r w:rsidR="7145DF2B">
        <w:t>mobil</w:t>
      </w:r>
      <w:r w:rsidR="3BF246E1">
        <w:t>er</w:t>
      </w:r>
      <w:r w:rsidR="6734D0F9">
        <w:t>, tablet</w:t>
      </w:r>
      <w:r w:rsidR="335796A4">
        <w:t>s</w:t>
      </w:r>
      <w:r w:rsidR="6734D0F9">
        <w:t xml:space="preserve"> </w:t>
      </w:r>
      <w:r w:rsidR="008E4F3E">
        <w:t>og</w:t>
      </w:r>
      <w:r w:rsidR="342E1A96">
        <w:t xml:space="preserve"> </w:t>
      </w:r>
      <w:r w:rsidR="00427911">
        <w:rPr>
          <w:color w:val="000000" w:themeColor="text1"/>
        </w:rPr>
        <w:t xml:space="preserve">smartwatches i 3Butikkerne, hvor medarbejderne vurderer, </w:t>
      </w:r>
      <w:r w:rsidR="008E4F3E">
        <w:t>hvilken indbytningspris kunden kan få for udstyret. Indbytningsprisen udbetales til kunden via kundens regning fra 3 over samme antal måneder, som nyt udstyr afdrages over</w:t>
      </w:r>
      <w:r w:rsidR="00427911">
        <w:t xml:space="preserve"> (10, 20, 30 eller 40 måneder)</w:t>
      </w:r>
      <w:r w:rsidR="008E4F3E">
        <w:t>.</w:t>
      </w:r>
    </w:p>
    <w:p w14:paraId="5EB06EA4" w14:textId="77777777" w:rsidR="00700660" w:rsidRPr="007A5672" w:rsidRDefault="00700660" w:rsidP="00193F6D">
      <w:pPr>
        <w:spacing w:after="0"/>
        <w:rPr>
          <w:b/>
          <w:color w:val="000000"/>
        </w:rPr>
      </w:pPr>
    </w:p>
    <w:p w14:paraId="5EB06EA5" w14:textId="59148048" w:rsidR="00700660" w:rsidRPr="007A5672" w:rsidRDefault="00700660" w:rsidP="00193F6D">
      <w:pPr>
        <w:spacing w:after="0"/>
        <w:rPr>
          <w:b/>
          <w:color w:val="000000"/>
        </w:rPr>
      </w:pPr>
      <w:r w:rsidRPr="6E59793E">
        <w:rPr>
          <w:b/>
          <w:color w:val="000000" w:themeColor="text1"/>
        </w:rPr>
        <w:t xml:space="preserve">Q: Kan </w:t>
      </w:r>
      <w:r w:rsidR="00AE20EE" w:rsidRPr="6E59793E">
        <w:rPr>
          <w:b/>
          <w:color w:val="000000" w:themeColor="text1"/>
        </w:rPr>
        <w:t>kunden kun</w:t>
      </w:r>
      <w:r w:rsidRPr="6E59793E">
        <w:rPr>
          <w:b/>
          <w:color w:val="000000" w:themeColor="text1"/>
        </w:rPr>
        <w:t xml:space="preserve"> </w:t>
      </w:r>
      <w:r w:rsidR="73ECE70D" w:rsidRPr="6E59793E">
        <w:rPr>
          <w:b/>
          <w:bCs/>
          <w:color w:val="000000" w:themeColor="text1"/>
        </w:rPr>
        <w:t>indlevere</w:t>
      </w:r>
      <w:r w:rsidRPr="6E59793E">
        <w:rPr>
          <w:b/>
          <w:color w:val="000000" w:themeColor="text1"/>
        </w:rPr>
        <w:t xml:space="preserve"> </w:t>
      </w:r>
      <w:r w:rsidR="00AE20EE" w:rsidRPr="6E59793E">
        <w:rPr>
          <w:b/>
          <w:color w:val="000000" w:themeColor="text1"/>
        </w:rPr>
        <w:t>é</w:t>
      </w:r>
      <w:r w:rsidRPr="6E59793E">
        <w:rPr>
          <w:b/>
          <w:color w:val="000000" w:themeColor="text1"/>
        </w:rPr>
        <w:t xml:space="preserve">n gammel </w:t>
      </w:r>
      <w:r w:rsidR="60809493" w:rsidRPr="6E59793E">
        <w:rPr>
          <w:b/>
          <w:bCs/>
          <w:color w:val="000000" w:themeColor="text1"/>
        </w:rPr>
        <w:t>enhed</w:t>
      </w:r>
      <w:r w:rsidRPr="6E59793E">
        <w:rPr>
          <w:b/>
          <w:color w:val="000000" w:themeColor="text1"/>
        </w:rPr>
        <w:t>?</w:t>
      </w:r>
    </w:p>
    <w:p w14:paraId="5EB06EA6" w14:textId="1C6783B4" w:rsidR="00700660" w:rsidRDefault="00700660" w:rsidP="00193F6D">
      <w:pPr>
        <w:spacing w:after="0"/>
        <w:rPr>
          <w:color w:val="000000" w:themeColor="text1"/>
        </w:rPr>
      </w:pPr>
      <w:r w:rsidRPr="00B65B4B">
        <w:rPr>
          <w:b/>
          <w:bCs/>
          <w:color w:val="000000" w:themeColor="text1"/>
        </w:rPr>
        <w:t xml:space="preserve">A: </w:t>
      </w:r>
      <w:r w:rsidR="00B65B4B" w:rsidRPr="00B65B4B">
        <w:rPr>
          <w:color w:val="000000" w:themeColor="text1"/>
        </w:rPr>
        <w:t>Nej, k</w:t>
      </w:r>
      <w:r w:rsidR="00AE20EE" w:rsidRPr="00B65B4B">
        <w:rPr>
          <w:color w:val="000000" w:themeColor="text1"/>
        </w:rPr>
        <w:t>under</w:t>
      </w:r>
      <w:r w:rsidR="00B65B4B">
        <w:rPr>
          <w:color w:val="000000" w:themeColor="text1"/>
        </w:rPr>
        <w:t>ne</w:t>
      </w:r>
      <w:r w:rsidRPr="00B65B4B">
        <w:rPr>
          <w:color w:val="000000" w:themeColor="text1"/>
        </w:rPr>
        <w:t xml:space="preserve"> kan ind</w:t>
      </w:r>
      <w:r w:rsidR="3F2CAEA0" w:rsidRPr="00B65B4B">
        <w:rPr>
          <w:color w:val="000000" w:themeColor="text1"/>
        </w:rPr>
        <w:t>lever</w:t>
      </w:r>
      <w:r w:rsidRPr="00B65B4B">
        <w:rPr>
          <w:color w:val="000000" w:themeColor="text1"/>
        </w:rPr>
        <w:t xml:space="preserve">e </w:t>
      </w:r>
      <w:r w:rsidR="00AE20EE" w:rsidRPr="00B65B4B">
        <w:rPr>
          <w:color w:val="000000" w:themeColor="text1"/>
        </w:rPr>
        <w:t xml:space="preserve">så mange </w:t>
      </w:r>
      <w:r w:rsidR="7145DF2B" w:rsidRPr="00B65B4B">
        <w:rPr>
          <w:color w:val="000000" w:themeColor="text1"/>
        </w:rPr>
        <w:t>mobil</w:t>
      </w:r>
      <w:r w:rsidR="00AE20EE" w:rsidRPr="00B65B4B">
        <w:rPr>
          <w:color w:val="000000" w:themeColor="text1"/>
        </w:rPr>
        <w:t>er</w:t>
      </w:r>
      <w:r w:rsidR="0C40EDBD" w:rsidRPr="00B65B4B">
        <w:rPr>
          <w:color w:val="000000" w:themeColor="text1"/>
        </w:rPr>
        <w:t xml:space="preserve">, </w:t>
      </w:r>
      <w:r w:rsidR="00AE20EE" w:rsidRPr="00B65B4B">
        <w:rPr>
          <w:color w:val="000000" w:themeColor="text1"/>
        </w:rPr>
        <w:t>tablets</w:t>
      </w:r>
      <w:r w:rsidR="0A20C3D2" w:rsidRPr="00B65B4B">
        <w:rPr>
          <w:color w:val="000000" w:themeColor="text1"/>
        </w:rPr>
        <w:t xml:space="preserve"> og smart</w:t>
      </w:r>
      <w:r w:rsidR="00B65B4B" w:rsidRPr="00B65B4B">
        <w:rPr>
          <w:color w:val="000000" w:themeColor="text1"/>
        </w:rPr>
        <w:t>watches</w:t>
      </w:r>
      <w:r w:rsidR="29AE350E" w:rsidRPr="00B65B4B">
        <w:rPr>
          <w:color w:val="000000" w:themeColor="text1"/>
        </w:rPr>
        <w:t>,</w:t>
      </w:r>
      <w:r w:rsidR="00AE20EE" w:rsidRPr="00B65B4B">
        <w:rPr>
          <w:color w:val="000000" w:themeColor="text1"/>
        </w:rPr>
        <w:t xml:space="preserve"> s</w:t>
      </w:r>
      <w:r w:rsidR="00AE20EE" w:rsidRPr="40E379FD">
        <w:rPr>
          <w:color w:val="000000" w:themeColor="text1"/>
        </w:rPr>
        <w:t xml:space="preserve">om de </w:t>
      </w:r>
      <w:r w:rsidR="435DFAA8" w:rsidRPr="40E379FD">
        <w:rPr>
          <w:color w:val="000000" w:themeColor="text1"/>
        </w:rPr>
        <w:t>vil</w:t>
      </w:r>
      <w:r w:rsidR="54FF7238" w:rsidRPr="40E379FD">
        <w:rPr>
          <w:color w:val="000000" w:themeColor="text1"/>
        </w:rPr>
        <w:t>.</w:t>
      </w:r>
    </w:p>
    <w:p w14:paraId="4A345493" w14:textId="549D707B" w:rsidR="00E7141A" w:rsidRDefault="00E7141A" w:rsidP="00193F6D">
      <w:pPr>
        <w:spacing w:after="0"/>
        <w:rPr>
          <w:color w:val="000000" w:themeColor="text1"/>
        </w:rPr>
      </w:pPr>
    </w:p>
    <w:p w14:paraId="55ABDC27" w14:textId="77777777" w:rsidR="00E7141A" w:rsidRPr="007A5672" w:rsidRDefault="00E7141A" w:rsidP="00E7141A">
      <w:pPr>
        <w:spacing w:after="0"/>
        <w:rPr>
          <w:color w:val="000000"/>
        </w:rPr>
      </w:pPr>
      <w:r w:rsidRPr="2DE2A43E">
        <w:rPr>
          <w:b/>
          <w:color w:val="000000" w:themeColor="text1"/>
        </w:rPr>
        <w:t xml:space="preserve">Q: Hvor </w:t>
      </w:r>
      <w:r>
        <w:rPr>
          <w:b/>
          <w:color w:val="000000" w:themeColor="text1"/>
        </w:rPr>
        <w:t xml:space="preserve">kan </w:t>
      </w:r>
      <w:r w:rsidRPr="2DE2A43E">
        <w:rPr>
          <w:b/>
          <w:color w:val="000000" w:themeColor="text1"/>
        </w:rPr>
        <w:t xml:space="preserve">man indbytte </w:t>
      </w:r>
      <w:r w:rsidRPr="2DE2A43E">
        <w:rPr>
          <w:b/>
          <w:bCs/>
          <w:color w:val="000000" w:themeColor="text1"/>
        </w:rPr>
        <w:t>sit</w:t>
      </w:r>
      <w:r w:rsidRPr="2DE2A43E">
        <w:rPr>
          <w:b/>
          <w:color w:val="000000" w:themeColor="text1"/>
        </w:rPr>
        <w:t xml:space="preserve"> gamle </w:t>
      </w:r>
      <w:r w:rsidRPr="2DE2A43E">
        <w:rPr>
          <w:b/>
          <w:bCs/>
          <w:color w:val="000000" w:themeColor="text1"/>
        </w:rPr>
        <w:t>udstyr</w:t>
      </w:r>
      <w:r w:rsidRPr="2DE2A43E">
        <w:rPr>
          <w:b/>
          <w:color w:val="000000" w:themeColor="text1"/>
        </w:rPr>
        <w:t>?</w:t>
      </w:r>
    </w:p>
    <w:p w14:paraId="3D29A43A" w14:textId="4BDDF96A" w:rsidR="00E7141A" w:rsidRDefault="00E7141A" w:rsidP="00E7141A">
      <w:pPr>
        <w:spacing w:after="0"/>
        <w:rPr>
          <w:color w:val="000000" w:themeColor="text1"/>
        </w:rPr>
      </w:pPr>
      <w:r w:rsidRPr="40E379FD">
        <w:rPr>
          <w:b/>
          <w:bCs/>
          <w:color w:val="000000" w:themeColor="text1"/>
        </w:rPr>
        <w:t>A</w:t>
      </w:r>
      <w:r w:rsidRPr="40E379FD">
        <w:rPr>
          <w:color w:val="000000" w:themeColor="text1"/>
        </w:rPr>
        <w:t xml:space="preserve">: </w:t>
      </w:r>
      <w:r>
        <w:rPr>
          <w:color w:val="000000" w:themeColor="text1"/>
        </w:rPr>
        <w:t>Det kan man i alle 3Butikker</w:t>
      </w:r>
      <w:r w:rsidRPr="40E379FD">
        <w:rPr>
          <w:color w:val="000000" w:themeColor="text1"/>
        </w:rPr>
        <w:t xml:space="preserve">. Det </w:t>
      </w:r>
      <w:r>
        <w:rPr>
          <w:color w:val="000000" w:themeColor="text1"/>
        </w:rPr>
        <w:t xml:space="preserve">er </w:t>
      </w:r>
      <w:r w:rsidRPr="40E379FD">
        <w:rPr>
          <w:color w:val="000000" w:themeColor="text1"/>
        </w:rPr>
        <w:t xml:space="preserve">ikke være muligt at indbytte sin gamle mobil, tablet eller </w:t>
      </w:r>
      <w:r>
        <w:rPr>
          <w:color w:val="000000" w:themeColor="text1"/>
        </w:rPr>
        <w:t xml:space="preserve">smartwatch, </w:t>
      </w:r>
      <w:r w:rsidRPr="40E379FD">
        <w:rPr>
          <w:color w:val="000000" w:themeColor="text1"/>
        </w:rPr>
        <w:t xml:space="preserve">når man køber en ny på 3.dk eller 3Kundeservice. </w:t>
      </w:r>
      <w:r>
        <w:rPr>
          <w:color w:val="000000" w:themeColor="text1"/>
        </w:rPr>
        <w:t xml:space="preserve">I stedet kan </w:t>
      </w:r>
      <w:r w:rsidRPr="40E379FD">
        <w:rPr>
          <w:color w:val="000000" w:themeColor="text1"/>
        </w:rPr>
        <w:t>kunder, der køber nyt udstyr på 3.dk og 3Kundeservice bytte deres gamle udstyr ved at henvende sig i en 3Butik senest 14 dage efter modtagelsen af den nye enhed.</w:t>
      </w:r>
    </w:p>
    <w:p w14:paraId="5E1BDE19" w14:textId="77777777" w:rsidR="00E7141A" w:rsidRPr="007A5672" w:rsidRDefault="00E7141A" w:rsidP="00E7141A">
      <w:pPr>
        <w:spacing w:after="0"/>
        <w:rPr>
          <w:color w:val="000000"/>
        </w:rPr>
      </w:pPr>
    </w:p>
    <w:p w14:paraId="6E24582B" w14:textId="77777777" w:rsidR="00E7141A" w:rsidRPr="007A5672" w:rsidRDefault="00E7141A" w:rsidP="00E7141A">
      <w:pPr>
        <w:spacing w:after="0"/>
        <w:rPr>
          <w:b/>
          <w:bCs/>
          <w:color w:val="000000"/>
        </w:rPr>
      </w:pPr>
      <w:r w:rsidRPr="40E379FD">
        <w:rPr>
          <w:b/>
          <w:bCs/>
          <w:color w:val="000000" w:themeColor="text1"/>
        </w:rPr>
        <w:t xml:space="preserve">Q: Kan man indbytte alle gamle tablets, mobiler og </w:t>
      </w:r>
      <w:r>
        <w:rPr>
          <w:b/>
          <w:bCs/>
          <w:color w:val="000000" w:themeColor="text1"/>
        </w:rPr>
        <w:t>smartwatches</w:t>
      </w:r>
      <w:r w:rsidRPr="40E379FD">
        <w:rPr>
          <w:b/>
          <w:bCs/>
          <w:color w:val="000000" w:themeColor="text1"/>
        </w:rPr>
        <w:t>?</w:t>
      </w:r>
    </w:p>
    <w:p w14:paraId="0B1FCD83" w14:textId="4B839566" w:rsidR="00E7141A" w:rsidRPr="00E7141A" w:rsidRDefault="00E7141A" w:rsidP="00E7141A">
      <w:pPr>
        <w:spacing w:after="0"/>
        <w:rPr>
          <w:color w:val="000000" w:themeColor="text1"/>
        </w:rPr>
      </w:pPr>
      <w:r w:rsidRPr="40E379FD">
        <w:rPr>
          <w:color w:val="000000" w:themeColor="text1"/>
        </w:rPr>
        <w:t>A: Vi tager imod langt de fleste modeller</w:t>
      </w:r>
      <w:r>
        <w:rPr>
          <w:color w:val="000000" w:themeColor="text1"/>
        </w:rPr>
        <w:t>. Dog kun Apple og Samsung, når det gælder smartwatches.</w:t>
      </w:r>
      <w:r w:rsidRPr="40E379FD">
        <w:rPr>
          <w:color w:val="000000" w:themeColor="text1"/>
        </w:rPr>
        <w:t xml:space="preserve"> På 3.dk kan kunden selv søge efter på sin model og få en forhåndsvurdering af indbytningsprisen.</w:t>
      </w:r>
    </w:p>
    <w:p w14:paraId="018E19AB" w14:textId="77777777" w:rsidR="00E7141A" w:rsidRPr="007A5672" w:rsidRDefault="00E7141A" w:rsidP="00E7141A">
      <w:pPr>
        <w:spacing w:after="0"/>
        <w:rPr>
          <w:color w:val="000000"/>
        </w:rPr>
      </w:pPr>
    </w:p>
    <w:p w14:paraId="437B6B5F" w14:textId="77777777" w:rsidR="00E7141A" w:rsidRPr="007A5672" w:rsidRDefault="00E7141A" w:rsidP="00E7141A">
      <w:pPr>
        <w:spacing w:after="0"/>
        <w:rPr>
          <w:color w:val="000000"/>
        </w:rPr>
      </w:pPr>
      <w:r w:rsidRPr="2DE2A43E">
        <w:rPr>
          <w:b/>
          <w:color w:val="000000" w:themeColor="text1"/>
        </w:rPr>
        <w:t>Q</w:t>
      </w:r>
      <w:r w:rsidRPr="2DE2A43E">
        <w:rPr>
          <w:color w:val="000000" w:themeColor="text1"/>
        </w:rPr>
        <w:t xml:space="preserve">: </w:t>
      </w:r>
      <w:r w:rsidRPr="2DE2A43E">
        <w:rPr>
          <w:b/>
          <w:color w:val="000000" w:themeColor="text1"/>
        </w:rPr>
        <w:t xml:space="preserve">Vil man kunne indbytte </w:t>
      </w:r>
      <w:r w:rsidRPr="2DE2A43E">
        <w:rPr>
          <w:b/>
          <w:bCs/>
          <w:color w:val="000000" w:themeColor="text1"/>
        </w:rPr>
        <w:t>gammelt udstyr</w:t>
      </w:r>
      <w:r w:rsidRPr="2DE2A43E">
        <w:rPr>
          <w:b/>
          <w:color w:val="000000" w:themeColor="text1"/>
        </w:rPr>
        <w:t>, hvis skærmen er revnet?</w:t>
      </w:r>
    </w:p>
    <w:p w14:paraId="70D2E278" w14:textId="4CFBFACF" w:rsidR="00E7141A" w:rsidRDefault="00E7141A" w:rsidP="00E7141A">
      <w:pPr>
        <w:spacing w:after="0"/>
        <w:rPr>
          <w:color w:val="000000" w:themeColor="text1"/>
        </w:rPr>
      </w:pPr>
      <w:r w:rsidRPr="3B192659">
        <w:rPr>
          <w:b/>
          <w:bCs/>
          <w:color w:val="000000" w:themeColor="text1"/>
        </w:rPr>
        <w:t>A</w:t>
      </w:r>
      <w:r w:rsidRPr="3B192659">
        <w:rPr>
          <w:color w:val="000000" w:themeColor="text1"/>
        </w:rPr>
        <w:t>: Ja. Du kan godt indbytte en gammel mobil</w:t>
      </w:r>
      <w:r w:rsidR="2F179307" w:rsidRPr="3B192659">
        <w:rPr>
          <w:color w:val="000000" w:themeColor="text1"/>
        </w:rPr>
        <w:t>,</w:t>
      </w:r>
      <w:r w:rsidRPr="3B192659">
        <w:rPr>
          <w:color w:val="000000" w:themeColor="text1"/>
        </w:rPr>
        <w:t xml:space="preserve"> tablet</w:t>
      </w:r>
      <w:r w:rsidR="49AE1DA0" w:rsidRPr="3B192659">
        <w:rPr>
          <w:color w:val="000000" w:themeColor="text1"/>
        </w:rPr>
        <w:t xml:space="preserve"> eller smartwatch</w:t>
      </w:r>
      <w:r w:rsidRPr="3B192659">
        <w:rPr>
          <w:color w:val="000000" w:themeColor="text1"/>
        </w:rPr>
        <w:t xml:space="preserve">, selvom skærmen er revnet. Det skal dog være muligt at tænde </w:t>
      </w:r>
      <w:r w:rsidR="62AB03F2" w:rsidRPr="3B192659">
        <w:rPr>
          <w:color w:val="000000" w:themeColor="text1"/>
        </w:rPr>
        <w:t xml:space="preserve">enheden </w:t>
      </w:r>
      <w:r w:rsidRPr="3B192659">
        <w:rPr>
          <w:color w:val="000000" w:themeColor="text1"/>
        </w:rPr>
        <w:t>og se skærmen, så man kan slette data på en</w:t>
      </w:r>
      <w:r w:rsidR="41928585" w:rsidRPr="3B192659">
        <w:rPr>
          <w:color w:val="000000" w:themeColor="text1"/>
        </w:rPr>
        <w:t>heden</w:t>
      </w:r>
      <w:r w:rsidRPr="3B192659">
        <w:rPr>
          <w:color w:val="000000" w:themeColor="text1"/>
        </w:rPr>
        <w:t xml:space="preserve">. </w:t>
      </w:r>
      <w:r w:rsidR="403F7143" w:rsidRPr="3B192659">
        <w:rPr>
          <w:color w:val="000000" w:themeColor="text1"/>
        </w:rPr>
        <w:t xml:space="preserve">Enheden </w:t>
      </w:r>
      <w:r w:rsidRPr="3B192659">
        <w:rPr>
          <w:color w:val="000000" w:themeColor="text1"/>
        </w:rPr>
        <w:t>må desuden ikke være låst med adgangskode, touch ID, Find my iPhone, iCloud eller lignende.</w:t>
      </w:r>
    </w:p>
    <w:p w14:paraId="3A61FCAA" w14:textId="5C26CC57" w:rsidR="009A3E8B" w:rsidRDefault="009A3E8B" w:rsidP="00E7141A">
      <w:pPr>
        <w:spacing w:after="0"/>
        <w:rPr>
          <w:color w:val="000000" w:themeColor="text1"/>
        </w:rPr>
      </w:pPr>
    </w:p>
    <w:p w14:paraId="577A037D" w14:textId="291D9D7B" w:rsidR="009A3E8B" w:rsidRPr="009A3E8B" w:rsidRDefault="009A3E8B" w:rsidP="00E7141A">
      <w:pPr>
        <w:spacing w:after="0"/>
        <w:rPr>
          <w:b/>
          <w:bCs/>
          <w:color w:val="000000" w:themeColor="text1"/>
        </w:rPr>
      </w:pPr>
      <w:r w:rsidRPr="306D7E5F">
        <w:rPr>
          <w:b/>
          <w:bCs/>
          <w:color w:val="000000" w:themeColor="text1"/>
        </w:rPr>
        <w:t>Q: Hvorfor kan jeg ikke indlevere en mobil</w:t>
      </w:r>
      <w:r>
        <w:rPr>
          <w:b/>
          <w:bCs/>
          <w:color w:val="000000" w:themeColor="text1"/>
        </w:rPr>
        <w:t>, tablet eller smartwatch</w:t>
      </w:r>
      <w:r w:rsidRPr="306D7E5F">
        <w:rPr>
          <w:b/>
          <w:bCs/>
          <w:color w:val="000000" w:themeColor="text1"/>
        </w:rPr>
        <w:t>, som ikke kan tændes? Den kan vel stadig genanvendes?</w:t>
      </w:r>
      <w:r>
        <w:rPr>
          <w:b/>
          <w:bCs/>
          <w:color w:val="000000" w:themeColor="text1"/>
        </w:rPr>
        <w:br/>
      </w:r>
      <w:r w:rsidRPr="0C457ECB">
        <w:rPr>
          <w:color w:val="000000" w:themeColor="text1"/>
        </w:rPr>
        <w:t>A: Vi kan desværre ikke tage imod mobiler</w:t>
      </w:r>
      <w:r>
        <w:rPr>
          <w:color w:val="000000" w:themeColor="text1"/>
        </w:rPr>
        <w:t>, tablets eller smartwatches</w:t>
      </w:r>
      <w:r w:rsidRPr="0C457ECB">
        <w:rPr>
          <w:color w:val="000000" w:themeColor="text1"/>
        </w:rPr>
        <w:t xml:space="preserve">, som ikke kan tændes. Det skyldes, at vi skal være sikre på, at enheden ikke er låst, og at al data er slettet korrekt. </w:t>
      </w:r>
    </w:p>
    <w:p w14:paraId="6546FB6B" w14:textId="77777777" w:rsidR="00E7141A" w:rsidRPr="007A5672" w:rsidRDefault="00E7141A" w:rsidP="00E7141A">
      <w:pPr>
        <w:spacing w:after="0"/>
        <w:rPr>
          <w:color w:val="000000"/>
        </w:rPr>
      </w:pPr>
    </w:p>
    <w:p w14:paraId="6F283260" w14:textId="77777777" w:rsidR="00E7141A" w:rsidRPr="007A5672" w:rsidRDefault="00E7141A" w:rsidP="00E7141A">
      <w:pPr>
        <w:spacing w:after="0"/>
        <w:rPr>
          <w:b/>
          <w:color w:val="000000"/>
        </w:rPr>
      </w:pPr>
      <w:r w:rsidRPr="2DE2A43E">
        <w:rPr>
          <w:b/>
          <w:color w:val="000000" w:themeColor="text1"/>
        </w:rPr>
        <w:t xml:space="preserve">Q: Kan kunden indbytte </w:t>
      </w:r>
      <w:r w:rsidRPr="2DE2A43E">
        <w:rPr>
          <w:b/>
          <w:bCs/>
          <w:color w:val="000000" w:themeColor="text1"/>
        </w:rPr>
        <w:t>sit</w:t>
      </w:r>
      <w:r w:rsidRPr="2DE2A43E">
        <w:rPr>
          <w:b/>
          <w:color w:val="000000" w:themeColor="text1"/>
        </w:rPr>
        <w:t xml:space="preserve"> gamle </w:t>
      </w:r>
      <w:r w:rsidRPr="2DE2A43E">
        <w:rPr>
          <w:b/>
          <w:bCs/>
          <w:color w:val="000000" w:themeColor="text1"/>
        </w:rPr>
        <w:t>udstyr</w:t>
      </w:r>
      <w:r w:rsidRPr="2DE2A43E">
        <w:rPr>
          <w:b/>
          <w:color w:val="000000" w:themeColor="text1"/>
        </w:rPr>
        <w:t xml:space="preserve"> uden at binde sig?</w:t>
      </w:r>
    </w:p>
    <w:p w14:paraId="74218C66" w14:textId="77777777" w:rsidR="00E7141A" w:rsidRPr="007A5672" w:rsidRDefault="00E7141A" w:rsidP="00E7141A">
      <w:pPr>
        <w:spacing w:after="0"/>
        <w:rPr>
          <w:color w:val="000000"/>
        </w:rPr>
      </w:pPr>
      <w:r w:rsidRPr="40E379FD">
        <w:rPr>
          <w:b/>
          <w:bCs/>
          <w:color w:val="000000" w:themeColor="text1"/>
        </w:rPr>
        <w:t xml:space="preserve">A: </w:t>
      </w:r>
      <w:r w:rsidRPr="40E379FD">
        <w:rPr>
          <w:color w:val="000000" w:themeColor="text1"/>
        </w:rPr>
        <w:t>Ja. For at benytte Byt til nyt skal man minimum købe ét stk. mobil, tablet eller smar</w:t>
      </w:r>
      <w:r>
        <w:rPr>
          <w:color w:val="000000" w:themeColor="text1"/>
        </w:rPr>
        <w:t>twatch</w:t>
      </w:r>
      <w:r w:rsidRPr="40E379FD">
        <w:rPr>
          <w:color w:val="000000" w:themeColor="text1"/>
        </w:rPr>
        <w:t xml:space="preserve"> og samtidig have mindst ét abonnement. Det er ikke en forudsætning, at kunden binder sig.</w:t>
      </w:r>
    </w:p>
    <w:p w14:paraId="46142B40" w14:textId="77777777" w:rsidR="00E7141A" w:rsidRDefault="00E7141A" w:rsidP="00E7141A">
      <w:pPr>
        <w:spacing w:after="0"/>
        <w:rPr>
          <w:color w:val="000000" w:themeColor="text1"/>
        </w:rPr>
      </w:pPr>
    </w:p>
    <w:p w14:paraId="0ECC1C61" w14:textId="77777777" w:rsidR="00E7141A" w:rsidRDefault="00E7141A" w:rsidP="00E7141A">
      <w:pPr>
        <w:spacing w:after="0"/>
        <w:rPr>
          <w:b/>
          <w:bCs/>
          <w:color w:val="000000" w:themeColor="text1"/>
        </w:rPr>
      </w:pPr>
      <w:r w:rsidRPr="40E379FD">
        <w:rPr>
          <w:b/>
          <w:bCs/>
          <w:color w:val="000000" w:themeColor="text1"/>
        </w:rPr>
        <w:t>Q:</w:t>
      </w:r>
      <w:r w:rsidRPr="40E379FD">
        <w:rPr>
          <w:color w:val="000000" w:themeColor="text1"/>
        </w:rPr>
        <w:t xml:space="preserve"> </w:t>
      </w:r>
      <w:r w:rsidRPr="40E379FD">
        <w:rPr>
          <w:b/>
          <w:bCs/>
          <w:color w:val="000000" w:themeColor="text1"/>
        </w:rPr>
        <w:t xml:space="preserve">Kan kunden indbytte en gammel mobil, tablet eller </w:t>
      </w:r>
      <w:r>
        <w:rPr>
          <w:b/>
          <w:bCs/>
          <w:color w:val="000000" w:themeColor="text1"/>
        </w:rPr>
        <w:t>smartwatch</w:t>
      </w:r>
      <w:r w:rsidRPr="40E379FD">
        <w:rPr>
          <w:b/>
          <w:bCs/>
          <w:color w:val="000000" w:themeColor="text1"/>
        </w:rPr>
        <w:t xml:space="preserve"> ved køb af alle typer abonnementer?</w:t>
      </w:r>
    </w:p>
    <w:p w14:paraId="47697ED1" w14:textId="77777777" w:rsidR="00E7141A" w:rsidRDefault="00E7141A" w:rsidP="00E7141A">
      <w:pPr>
        <w:spacing w:after="0"/>
        <w:rPr>
          <w:color w:val="000000" w:themeColor="text1"/>
        </w:rPr>
      </w:pPr>
      <w:r w:rsidRPr="40E379FD">
        <w:rPr>
          <w:b/>
          <w:bCs/>
          <w:color w:val="000000" w:themeColor="text1"/>
        </w:rPr>
        <w:t xml:space="preserve">A: </w:t>
      </w:r>
      <w:r w:rsidRPr="40E379FD">
        <w:rPr>
          <w:color w:val="000000" w:themeColor="text1"/>
        </w:rPr>
        <w:t>Ja. Alle privatabonnementer, som købes med nyt udstyr.</w:t>
      </w:r>
    </w:p>
    <w:p w14:paraId="35330001" w14:textId="77777777" w:rsidR="00E7141A" w:rsidRDefault="00E7141A" w:rsidP="00E7141A">
      <w:pPr>
        <w:spacing w:after="0"/>
        <w:rPr>
          <w:color w:val="000000" w:themeColor="text1"/>
        </w:rPr>
      </w:pPr>
    </w:p>
    <w:p w14:paraId="0093E54F" w14:textId="77777777" w:rsidR="00E7141A" w:rsidRDefault="00E7141A" w:rsidP="00E7141A">
      <w:pPr>
        <w:spacing w:after="0"/>
        <w:rPr>
          <w:color w:val="000000" w:themeColor="text1"/>
        </w:rPr>
      </w:pPr>
      <w:r w:rsidRPr="40E379FD">
        <w:rPr>
          <w:b/>
          <w:bCs/>
          <w:color w:val="000000" w:themeColor="text1"/>
        </w:rPr>
        <w:t>Q:</w:t>
      </w:r>
      <w:r w:rsidRPr="40E379FD">
        <w:rPr>
          <w:color w:val="000000" w:themeColor="text1"/>
        </w:rPr>
        <w:t xml:space="preserve"> </w:t>
      </w:r>
      <w:r w:rsidRPr="40E379FD">
        <w:rPr>
          <w:b/>
          <w:bCs/>
          <w:color w:val="000000" w:themeColor="text1"/>
        </w:rPr>
        <w:t xml:space="preserve">Kan kunden indbytte en gammel mobil, tablet eller </w:t>
      </w:r>
      <w:r>
        <w:rPr>
          <w:b/>
          <w:bCs/>
          <w:color w:val="000000" w:themeColor="text1"/>
        </w:rPr>
        <w:t>smartwatch</w:t>
      </w:r>
      <w:r w:rsidRPr="40E379FD">
        <w:rPr>
          <w:b/>
          <w:bCs/>
          <w:color w:val="000000" w:themeColor="text1"/>
        </w:rPr>
        <w:t xml:space="preserve"> ved køb af alle typer udstyr?</w:t>
      </w:r>
    </w:p>
    <w:p w14:paraId="44D0AAFE" w14:textId="77777777" w:rsidR="00E7141A" w:rsidRDefault="00E7141A" w:rsidP="00E7141A">
      <w:pPr>
        <w:spacing w:after="0"/>
        <w:rPr>
          <w:b/>
          <w:bCs/>
          <w:color w:val="000000" w:themeColor="text1"/>
        </w:rPr>
      </w:pPr>
      <w:r w:rsidRPr="40E379FD">
        <w:rPr>
          <w:b/>
          <w:bCs/>
          <w:color w:val="000000" w:themeColor="text1"/>
        </w:rPr>
        <w:t xml:space="preserve">A: </w:t>
      </w:r>
      <w:r w:rsidRPr="40E379FD">
        <w:rPr>
          <w:color w:val="000000" w:themeColor="text1"/>
        </w:rPr>
        <w:t xml:space="preserve">Nej, kun ved køb af en ny mobil, tablet eller </w:t>
      </w:r>
      <w:r>
        <w:rPr>
          <w:color w:val="000000" w:themeColor="text1"/>
        </w:rPr>
        <w:t>smartwatch</w:t>
      </w:r>
      <w:r w:rsidRPr="40E379FD">
        <w:rPr>
          <w:color w:val="000000" w:themeColor="text1"/>
        </w:rPr>
        <w:t xml:space="preserve"> med abonnement.</w:t>
      </w:r>
    </w:p>
    <w:p w14:paraId="143C9AF5" w14:textId="77777777" w:rsidR="00E7141A" w:rsidRPr="007A5672" w:rsidRDefault="00E7141A" w:rsidP="00E7141A">
      <w:pPr>
        <w:spacing w:after="0"/>
        <w:rPr>
          <w:color w:val="000000"/>
        </w:rPr>
      </w:pPr>
    </w:p>
    <w:p w14:paraId="74116F49" w14:textId="77777777" w:rsidR="00E7141A" w:rsidRPr="007A5672" w:rsidRDefault="00E7141A" w:rsidP="00E7141A">
      <w:pPr>
        <w:spacing w:after="0"/>
        <w:rPr>
          <w:color w:val="000000"/>
        </w:rPr>
      </w:pPr>
      <w:r w:rsidRPr="2DE2A43E">
        <w:rPr>
          <w:b/>
          <w:color w:val="000000" w:themeColor="text1"/>
        </w:rPr>
        <w:t>Q: Kan eksisterende kunder benytte sig af Byt til Nyt?</w:t>
      </w:r>
    </w:p>
    <w:p w14:paraId="5BE72BE5" w14:textId="77777777" w:rsidR="00E7141A" w:rsidRPr="007A5672" w:rsidRDefault="00E7141A" w:rsidP="00E7141A">
      <w:pPr>
        <w:spacing w:after="0"/>
        <w:rPr>
          <w:color w:val="000000"/>
        </w:rPr>
      </w:pPr>
      <w:r w:rsidRPr="0F7F2D2E">
        <w:rPr>
          <w:b/>
          <w:color w:val="000000" w:themeColor="text1"/>
        </w:rPr>
        <w:t xml:space="preserve">A: </w:t>
      </w:r>
      <w:r w:rsidRPr="0F7F2D2E">
        <w:rPr>
          <w:color w:val="000000" w:themeColor="text1"/>
        </w:rPr>
        <w:t>Ja. Kunder kan anvende Byt til Nyt, når de køber en ny mobil</w:t>
      </w:r>
      <w:r>
        <w:rPr>
          <w:color w:val="000000" w:themeColor="text1"/>
        </w:rPr>
        <w:t xml:space="preserve">, </w:t>
      </w:r>
      <w:r w:rsidRPr="0F7F2D2E">
        <w:rPr>
          <w:color w:val="000000" w:themeColor="text1"/>
        </w:rPr>
        <w:t xml:space="preserve">tablet </w:t>
      </w:r>
      <w:r>
        <w:rPr>
          <w:color w:val="000000" w:themeColor="text1"/>
        </w:rPr>
        <w:t>eller smartwatch og har mindst ét abonnement.</w:t>
      </w:r>
    </w:p>
    <w:p w14:paraId="36F0F9CC" w14:textId="77777777" w:rsidR="00E7141A" w:rsidRDefault="00E7141A" w:rsidP="00193F6D">
      <w:pPr>
        <w:spacing w:after="0"/>
        <w:rPr>
          <w:color w:val="000000" w:themeColor="text1"/>
        </w:rPr>
      </w:pPr>
    </w:p>
    <w:p w14:paraId="18A459FA" w14:textId="77777777" w:rsidR="00E7141A" w:rsidRPr="007A5672" w:rsidRDefault="00E7141A" w:rsidP="00E7141A">
      <w:pPr>
        <w:spacing w:after="0"/>
        <w:rPr>
          <w:b/>
          <w:bCs/>
          <w:color w:val="000000"/>
        </w:rPr>
      </w:pPr>
      <w:r w:rsidRPr="40E379FD">
        <w:rPr>
          <w:b/>
          <w:bCs/>
          <w:color w:val="000000" w:themeColor="text1"/>
        </w:rPr>
        <w:t>Q: Kan enheder kun byttes til en ny af samme slags – fx en tablet for en tablet?</w:t>
      </w:r>
    </w:p>
    <w:p w14:paraId="741C8C68" w14:textId="773210E7" w:rsidR="00E7141A" w:rsidRDefault="00E7141A" w:rsidP="00E7141A">
      <w:pPr>
        <w:spacing w:after="0"/>
        <w:rPr>
          <w:color w:val="000000" w:themeColor="text1"/>
        </w:rPr>
      </w:pPr>
      <w:r w:rsidRPr="40E379FD">
        <w:rPr>
          <w:color w:val="000000" w:themeColor="text1"/>
        </w:rPr>
        <w:t xml:space="preserve">A: Nej, en kunde kan sagtens indlevere fx en tablet og i stedet købe en mobil eller </w:t>
      </w:r>
      <w:r>
        <w:rPr>
          <w:color w:val="000000" w:themeColor="text1"/>
        </w:rPr>
        <w:t>smartwatch</w:t>
      </w:r>
      <w:r w:rsidRPr="40E379FD">
        <w:rPr>
          <w:color w:val="000000" w:themeColor="text1"/>
        </w:rPr>
        <w:t>.</w:t>
      </w:r>
    </w:p>
    <w:p w14:paraId="56BF62E1" w14:textId="07414069" w:rsidR="00E7141A" w:rsidRDefault="00E7141A" w:rsidP="00E7141A">
      <w:pPr>
        <w:spacing w:after="0"/>
        <w:rPr>
          <w:color w:val="000000" w:themeColor="text1"/>
        </w:rPr>
      </w:pPr>
    </w:p>
    <w:p w14:paraId="4D0F05AE" w14:textId="77777777" w:rsidR="00E7141A" w:rsidRPr="007A5672" w:rsidRDefault="00E7141A" w:rsidP="00E7141A">
      <w:pPr>
        <w:spacing w:after="0"/>
        <w:rPr>
          <w:color w:val="000000"/>
        </w:rPr>
      </w:pPr>
      <w:r w:rsidRPr="6E59793E">
        <w:rPr>
          <w:b/>
          <w:color w:val="000000" w:themeColor="text1"/>
        </w:rPr>
        <w:t>Q:</w:t>
      </w:r>
      <w:r w:rsidRPr="6E59793E">
        <w:rPr>
          <w:color w:val="000000" w:themeColor="text1"/>
        </w:rPr>
        <w:t xml:space="preserve"> </w:t>
      </w:r>
      <w:r w:rsidRPr="6E59793E">
        <w:rPr>
          <w:b/>
          <w:color w:val="000000" w:themeColor="text1"/>
        </w:rPr>
        <w:t>Tjekker 3 op på</w:t>
      </w:r>
      <w:r w:rsidRPr="6E59793E">
        <w:rPr>
          <w:b/>
          <w:bCs/>
          <w:color w:val="000000" w:themeColor="text1"/>
        </w:rPr>
        <w:t>,</w:t>
      </w:r>
      <w:r w:rsidRPr="6E59793E">
        <w:rPr>
          <w:b/>
          <w:color w:val="000000" w:themeColor="text1"/>
        </w:rPr>
        <w:t xml:space="preserve"> om </w:t>
      </w:r>
      <w:r w:rsidRPr="6E59793E">
        <w:rPr>
          <w:b/>
          <w:bCs/>
          <w:color w:val="000000" w:themeColor="text1"/>
        </w:rPr>
        <w:t>udstyr</w:t>
      </w:r>
      <w:r w:rsidRPr="6E59793E">
        <w:rPr>
          <w:b/>
          <w:color w:val="000000" w:themeColor="text1"/>
        </w:rPr>
        <w:t xml:space="preserve"> er stjålet?</w:t>
      </w:r>
      <w:r>
        <w:br/>
      </w:r>
      <w:r w:rsidRPr="6E59793E">
        <w:rPr>
          <w:b/>
          <w:color w:val="000000" w:themeColor="text1"/>
        </w:rPr>
        <w:t xml:space="preserve">A: </w:t>
      </w:r>
      <w:r w:rsidRPr="6E59793E">
        <w:rPr>
          <w:color w:val="000000" w:themeColor="text1"/>
        </w:rPr>
        <w:t>Ja</w:t>
      </w:r>
      <w:r>
        <w:rPr>
          <w:color w:val="000000" w:themeColor="text1"/>
        </w:rPr>
        <w:t>,</w:t>
      </w:r>
      <w:r w:rsidRPr="6E59793E">
        <w:rPr>
          <w:color w:val="000000" w:themeColor="text1"/>
        </w:rPr>
        <w:t xml:space="preserve"> det bliver tjekket ved indbytningen via </w:t>
      </w:r>
      <w:r>
        <w:rPr>
          <w:color w:val="000000" w:themeColor="text1"/>
        </w:rPr>
        <w:t>Foxway-</w:t>
      </w:r>
      <w:r w:rsidRPr="6E59793E">
        <w:rPr>
          <w:color w:val="000000" w:themeColor="text1"/>
        </w:rPr>
        <w:t>toolet</w:t>
      </w:r>
    </w:p>
    <w:p w14:paraId="5459CDEF" w14:textId="77777777" w:rsidR="00E7141A" w:rsidRPr="007A5672" w:rsidRDefault="00E7141A" w:rsidP="00E7141A">
      <w:pPr>
        <w:spacing w:after="0"/>
        <w:rPr>
          <w:color w:val="000000"/>
        </w:rPr>
      </w:pPr>
    </w:p>
    <w:p w14:paraId="143E2EFB" w14:textId="428D3E9B" w:rsidR="00E7141A" w:rsidRPr="007A5672" w:rsidRDefault="00E7141A" w:rsidP="00E7141A">
      <w:pPr>
        <w:spacing w:after="0"/>
        <w:rPr>
          <w:color w:val="000000"/>
        </w:rPr>
      </w:pPr>
      <w:r w:rsidRPr="3B192659">
        <w:rPr>
          <w:b/>
          <w:bCs/>
          <w:color w:val="000000" w:themeColor="text1"/>
        </w:rPr>
        <w:t>Q:</w:t>
      </w:r>
      <w:r w:rsidRPr="3B192659">
        <w:rPr>
          <w:color w:val="000000" w:themeColor="text1"/>
        </w:rPr>
        <w:t xml:space="preserve"> </w:t>
      </w:r>
      <w:r w:rsidRPr="3B192659">
        <w:rPr>
          <w:b/>
          <w:bCs/>
          <w:color w:val="000000" w:themeColor="text1"/>
        </w:rPr>
        <w:t>Hvad gør 3, hvis mobil</w:t>
      </w:r>
      <w:r w:rsidR="57837D9E" w:rsidRPr="3B192659">
        <w:rPr>
          <w:b/>
          <w:bCs/>
          <w:color w:val="000000" w:themeColor="text1"/>
        </w:rPr>
        <w:t>, tablet eller smartwatch</w:t>
      </w:r>
      <w:r w:rsidRPr="3B192659">
        <w:rPr>
          <w:b/>
          <w:bCs/>
          <w:color w:val="000000" w:themeColor="text1"/>
        </w:rPr>
        <w:t xml:space="preserve"> er meldt stjålet?</w:t>
      </w:r>
      <w:r>
        <w:br/>
      </w:r>
      <w:r w:rsidRPr="3B192659">
        <w:rPr>
          <w:b/>
          <w:bCs/>
          <w:color w:val="000000" w:themeColor="text1"/>
        </w:rPr>
        <w:t xml:space="preserve">A: </w:t>
      </w:r>
      <w:r w:rsidRPr="3B192659">
        <w:rPr>
          <w:color w:val="000000" w:themeColor="text1"/>
        </w:rPr>
        <w:t xml:space="preserve">Hvis </w:t>
      </w:r>
      <w:r w:rsidR="149BFD78" w:rsidRPr="3B192659">
        <w:rPr>
          <w:color w:val="000000" w:themeColor="text1"/>
        </w:rPr>
        <w:t>enheden er</w:t>
      </w:r>
      <w:r w:rsidRPr="3B192659">
        <w:rPr>
          <w:color w:val="000000" w:themeColor="text1"/>
        </w:rPr>
        <w:t xml:space="preserve"> meldt stjålet, kan vi ikke tage imod enheden.</w:t>
      </w:r>
    </w:p>
    <w:p w14:paraId="7E375A18" w14:textId="2C883365" w:rsidR="00E7141A" w:rsidRDefault="00E7141A" w:rsidP="00E7141A">
      <w:pPr>
        <w:spacing w:after="0"/>
        <w:rPr>
          <w:color w:val="000000" w:themeColor="text1"/>
        </w:rPr>
      </w:pPr>
    </w:p>
    <w:p w14:paraId="2BE09A60" w14:textId="77777777" w:rsidR="00E7141A" w:rsidRPr="007A5672" w:rsidRDefault="00E7141A" w:rsidP="00E7141A">
      <w:pPr>
        <w:spacing w:after="0"/>
        <w:contextualSpacing/>
        <w:rPr>
          <w:b/>
          <w:bCs/>
          <w:color w:val="000000"/>
        </w:rPr>
      </w:pPr>
      <w:r w:rsidRPr="40E379FD">
        <w:rPr>
          <w:b/>
          <w:bCs/>
          <w:color w:val="000000" w:themeColor="text1"/>
        </w:rPr>
        <w:t xml:space="preserve">Q: Kunden har lige købt en ny mobil, tablet eller </w:t>
      </w:r>
      <w:r>
        <w:rPr>
          <w:b/>
          <w:bCs/>
          <w:color w:val="000000" w:themeColor="text1"/>
        </w:rPr>
        <w:t>smartwatch</w:t>
      </w:r>
      <w:r w:rsidRPr="40E379FD">
        <w:rPr>
          <w:b/>
          <w:bCs/>
          <w:color w:val="000000" w:themeColor="text1"/>
        </w:rPr>
        <w:t xml:space="preserve"> hos 3 med abonnement. Kan kunden bytte sin gamle mobil, tablet eller </w:t>
      </w:r>
      <w:r>
        <w:rPr>
          <w:b/>
          <w:bCs/>
          <w:color w:val="000000" w:themeColor="text1"/>
        </w:rPr>
        <w:t>smartwatch</w:t>
      </w:r>
      <w:r w:rsidRPr="40E379FD">
        <w:rPr>
          <w:b/>
          <w:bCs/>
          <w:color w:val="000000" w:themeColor="text1"/>
        </w:rPr>
        <w:t xml:space="preserve"> efterfølgende?</w:t>
      </w:r>
    </w:p>
    <w:p w14:paraId="628F1C6E" w14:textId="77777777" w:rsidR="00E7141A" w:rsidRDefault="00E7141A" w:rsidP="00E7141A">
      <w:pPr>
        <w:spacing w:after="0"/>
        <w:rPr>
          <w:color w:val="000000" w:themeColor="text1"/>
        </w:rPr>
      </w:pPr>
      <w:r w:rsidRPr="007A5672">
        <w:rPr>
          <w:color w:val="000000" w:themeColor="text1"/>
        </w:rPr>
        <w:t>A: Kunder</w:t>
      </w:r>
      <w:r w:rsidRPr="6E59793E">
        <w:rPr>
          <w:color w:val="000000" w:themeColor="text1"/>
        </w:rPr>
        <w:t>,</w:t>
      </w:r>
      <w:r w:rsidRPr="007A5672">
        <w:rPr>
          <w:color w:val="000000" w:themeColor="text1"/>
        </w:rPr>
        <w:t xml:space="preserve"> som har købt ny </w:t>
      </w:r>
      <w:r w:rsidRPr="6E59793E">
        <w:rPr>
          <w:color w:val="000000" w:themeColor="text1"/>
        </w:rPr>
        <w:t>mobil</w:t>
      </w:r>
      <w:r>
        <w:rPr>
          <w:color w:val="000000" w:themeColor="text1"/>
        </w:rPr>
        <w:t xml:space="preserve">, </w:t>
      </w:r>
      <w:r w:rsidRPr="6E59793E">
        <w:rPr>
          <w:color w:val="000000" w:themeColor="text1"/>
        </w:rPr>
        <w:t>tablet</w:t>
      </w:r>
      <w:r>
        <w:rPr>
          <w:color w:val="000000" w:themeColor="text1"/>
        </w:rPr>
        <w:t xml:space="preserve"> eller smartwatch</w:t>
      </w:r>
      <w:r w:rsidRPr="007A5672">
        <w:rPr>
          <w:color w:val="000000" w:themeColor="text1"/>
        </w:rPr>
        <w:t xml:space="preserve"> kan inden </w:t>
      </w:r>
      <w:r w:rsidRPr="2F74C9FC">
        <w:rPr>
          <w:color w:val="000000" w:themeColor="text1"/>
        </w:rPr>
        <w:t xml:space="preserve">for </w:t>
      </w:r>
      <w:r w:rsidRPr="007A5672">
        <w:rPr>
          <w:b/>
          <w:bCs/>
          <w:color w:val="000000" w:themeColor="text1"/>
        </w:rPr>
        <w:t>14 dage</w:t>
      </w:r>
      <w:r w:rsidRPr="007A5672">
        <w:rPr>
          <w:color w:val="000000" w:themeColor="text1"/>
        </w:rPr>
        <w:t xml:space="preserve"> fra </w:t>
      </w:r>
      <w:r w:rsidRPr="2F74C9FC">
        <w:rPr>
          <w:color w:val="000000" w:themeColor="text1"/>
        </w:rPr>
        <w:t>modtagelsen af sin nye enhed</w:t>
      </w:r>
      <w:r w:rsidRPr="007A5672">
        <w:rPr>
          <w:color w:val="000000" w:themeColor="text1"/>
        </w:rPr>
        <w:t xml:space="preserve"> gøre brug af Byt til </w:t>
      </w:r>
      <w:r w:rsidRPr="6E59793E">
        <w:rPr>
          <w:color w:val="000000" w:themeColor="text1"/>
        </w:rPr>
        <w:t>nyt</w:t>
      </w:r>
      <w:r w:rsidRPr="007A5672">
        <w:rPr>
          <w:color w:val="000000" w:themeColor="text1"/>
        </w:rPr>
        <w:t xml:space="preserve"> ved at kontakte en 3Butik.</w:t>
      </w:r>
    </w:p>
    <w:p w14:paraId="2742A219" w14:textId="77777777" w:rsidR="00E7141A" w:rsidRPr="007A5672" w:rsidRDefault="00E7141A" w:rsidP="00E7141A">
      <w:pPr>
        <w:spacing w:after="0"/>
        <w:rPr>
          <w:color w:val="000000" w:themeColor="text1"/>
        </w:rPr>
      </w:pPr>
    </w:p>
    <w:p w14:paraId="42514F68" w14:textId="77777777" w:rsidR="00E7141A" w:rsidRDefault="00E7141A" w:rsidP="00E7141A">
      <w:pPr>
        <w:spacing w:after="0"/>
        <w:rPr>
          <w:color w:val="000000" w:themeColor="text1"/>
        </w:rPr>
      </w:pPr>
      <w:r w:rsidRPr="40E379FD">
        <w:rPr>
          <w:b/>
          <w:bCs/>
          <w:color w:val="000000" w:themeColor="text1"/>
        </w:rPr>
        <w:t xml:space="preserve">Q: Kunden har købt en mobil, tablet eller </w:t>
      </w:r>
      <w:r>
        <w:rPr>
          <w:b/>
          <w:bCs/>
          <w:color w:val="000000" w:themeColor="text1"/>
        </w:rPr>
        <w:t>smartwatch</w:t>
      </w:r>
      <w:r w:rsidRPr="40E379FD">
        <w:rPr>
          <w:b/>
          <w:bCs/>
          <w:color w:val="000000" w:themeColor="text1"/>
        </w:rPr>
        <w:t>, som først er på lager efter 14 dage. Kan kunden stadig gøre brug af Byt til nyt?</w:t>
      </w:r>
      <w:r>
        <w:br/>
      </w:r>
      <w:r w:rsidRPr="40E379FD">
        <w:rPr>
          <w:color w:val="000000" w:themeColor="text1"/>
        </w:rPr>
        <w:t>A: Ja. I sådanne tilfælde kan kunden gøre brug af Byt til nyt inden for 14 dage fra modtagelsen af sin nye enhed.</w:t>
      </w:r>
    </w:p>
    <w:p w14:paraId="3D392D9C" w14:textId="77777777" w:rsidR="00E7141A" w:rsidRPr="007A5672" w:rsidRDefault="00E7141A" w:rsidP="00E7141A">
      <w:pPr>
        <w:spacing w:after="0"/>
        <w:rPr>
          <w:color w:val="000000" w:themeColor="text1"/>
        </w:rPr>
      </w:pPr>
    </w:p>
    <w:p w14:paraId="55978A85" w14:textId="77777777" w:rsidR="00E7141A" w:rsidRDefault="00E7141A" w:rsidP="00E7141A">
      <w:pPr>
        <w:spacing w:after="0"/>
        <w:rPr>
          <w:color w:val="000000" w:themeColor="text1"/>
        </w:rPr>
      </w:pPr>
      <w:r w:rsidRPr="40E379FD">
        <w:rPr>
          <w:b/>
          <w:bCs/>
          <w:color w:val="000000" w:themeColor="text1"/>
        </w:rPr>
        <w:t>Q: Hvis en kunde forlænger/nyopretter sig og gør brug af Byt Til Nyt ved at indlevere en telefon med det samme, kan kunden så, indenfor de næste 2 uger, indlevere flere telefoner hvis kunden har yderligere derhjemme? Og vil der i så fald blive oprettet flere Byt Til Nyt-produkter på kundens regning?</w:t>
      </w:r>
      <w:r>
        <w:br/>
      </w:r>
      <w:r w:rsidRPr="40E379FD">
        <w:rPr>
          <w:color w:val="000000" w:themeColor="text1"/>
        </w:rPr>
        <w:t xml:space="preserve">A: Nej. Kunden skal indlevere alle de mobiler, tablets og </w:t>
      </w:r>
      <w:r>
        <w:rPr>
          <w:color w:val="000000" w:themeColor="text1"/>
        </w:rPr>
        <w:t>smartwatches</w:t>
      </w:r>
      <w:r w:rsidRPr="40E379FD">
        <w:rPr>
          <w:color w:val="000000" w:themeColor="text1"/>
        </w:rPr>
        <w:t xml:space="preserve">, som kunden ønsker at indbytte, på samme tid. Det skyldes, at der kun kan ligge ét Byt til nyt-produkt på kundens abonnement. Hvis kunden har flere mobiler, tablets eller </w:t>
      </w:r>
      <w:r>
        <w:rPr>
          <w:color w:val="000000" w:themeColor="text1"/>
        </w:rPr>
        <w:t>smartwatches</w:t>
      </w:r>
      <w:r w:rsidRPr="40E379FD">
        <w:rPr>
          <w:color w:val="000000" w:themeColor="text1"/>
        </w:rPr>
        <w:t xml:space="preserve"> derhjemme, skal butikken afvente med at taste Byt til nyt. Kunden har da 14 dage fra modtagelsen af sin nye enhed, til at henvende sig i 3butikken med udstyr til indbytning.</w:t>
      </w:r>
    </w:p>
    <w:p w14:paraId="31A9E9C8" w14:textId="77777777" w:rsidR="00E7141A" w:rsidRDefault="00E7141A" w:rsidP="00E7141A">
      <w:pPr>
        <w:spacing w:after="0"/>
        <w:rPr>
          <w:color w:val="000000" w:themeColor="text1"/>
        </w:rPr>
      </w:pPr>
    </w:p>
    <w:p w14:paraId="5E7A72D9" w14:textId="77777777" w:rsidR="00E7141A" w:rsidRDefault="00E7141A" w:rsidP="00E7141A">
      <w:pPr>
        <w:spacing w:after="0"/>
        <w:rPr>
          <w:color w:val="000000" w:themeColor="text1"/>
        </w:rPr>
      </w:pPr>
      <w:r w:rsidRPr="40E379FD">
        <w:rPr>
          <w:b/>
          <w:bCs/>
          <w:color w:val="000000" w:themeColor="text1"/>
        </w:rPr>
        <w:t>Q: Bliver Byt Til Nyt et fast tiltag hos 3, eller er der en dato for, hvornår vi stopper kampagnen?</w:t>
      </w:r>
      <w:r>
        <w:br/>
      </w:r>
      <w:r w:rsidRPr="40E379FD">
        <w:rPr>
          <w:color w:val="000000" w:themeColor="text1"/>
        </w:rPr>
        <w:t>A: Byt til nyt er ikke en kampagne, men hvor længe vi beholder konceptet afhænger af, i hvor høj grad vores kunder vælger at benytte det.</w:t>
      </w:r>
    </w:p>
    <w:p w14:paraId="1A94DCD4" w14:textId="77777777" w:rsidR="00E7141A" w:rsidRDefault="00E7141A" w:rsidP="00E7141A">
      <w:pPr>
        <w:spacing w:after="0"/>
        <w:rPr>
          <w:color w:val="000000" w:themeColor="text1"/>
        </w:rPr>
      </w:pPr>
    </w:p>
    <w:p w14:paraId="5BE87D5E" w14:textId="77777777" w:rsidR="00E7141A" w:rsidRDefault="00E7141A" w:rsidP="00E7141A">
      <w:pPr>
        <w:spacing w:after="0"/>
        <w:rPr>
          <w:color w:val="000000" w:themeColor="text1"/>
        </w:rPr>
      </w:pPr>
      <w:r w:rsidRPr="40E379FD">
        <w:rPr>
          <w:b/>
          <w:bCs/>
          <w:color w:val="000000" w:themeColor="text1"/>
        </w:rPr>
        <w:t xml:space="preserve">Q: Kan Business-kunder også indbytte gamle mobiler, tablets og </w:t>
      </w:r>
      <w:r>
        <w:rPr>
          <w:b/>
          <w:bCs/>
          <w:color w:val="000000" w:themeColor="text1"/>
        </w:rPr>
        <w:t>smartwatches</w:t>
      </w:r>
      <w:r w:rsidRPr="40E379FD">
        <w:rPr>
          <w:b/>
          <w:bCs/>
          <w:color w:val="000000" w:themeColor="text1"/>
        </w:rPr>
        <w:t>?</w:t>
      </w:r>
    </w:p>
    <w:p w14:paraId="00287A18" w14:textId="1341EB61" w:rsidR="00E7141A" w:rsidRDefault="00E7141A" w:rsidP="00E7141A">
      <w:pPr>
        <w:spacing w:after="0"/>
        <w:rPr>
          <w:color w:val="000000" w:themeColor="text1"/>
        </w:rPr>
      </w:pPr>
      <w:r w:rsidRPr="40E379FD">
        <w:rPr>
          <w:b/>
          <w:bCs/>
          <w:color w:val="000000" w:themeColor="text1"/>
        </w:rPr>
        <w:t>A</w:t>
      </w:r>
      <w:r w:rsidRPr="40E379FD">
        <w:rPr>
          <w:color w:val="000000" w:themeColor="text1"/>
        </w:rPr>
        <w:t>: Nej. Byt til Nyt er forbeholdt privatkunder.</w:t>
      </w:r>
    </w:p>
    <w:p w14:paraId="258FCA21" w14:textId="184A2D4E" w:rsidR="007943E3" w:rsidRDefault="007943E3" w:rsidP="00E7141A">
      <w:pPr>
        <w:spacing w:after="0"/>
        <w:rPr>
          <w:color w:val="000000" w:themeColor="text1"/>
        </w:rPr>
      </w:pPr>
    </w:p>
    <w:p w14:paraId="7D272717" w14:textId="77777777" w:rsidR="007943E3" w:rsidRDefault="007943E3" w:rsidP="007943E3">
      <w:pPr>
        <w:spacing w:after="0"/>
        <w:rPr>
          <w:color w:val="000000" w:themeColor="text1"/>
        </w:rPr>
      </w:pPr>
      <w:r w:rsidRPr="40E379FD">
        <w:rPr>
          <w:b/>
          <w:bCs/>
          <w:color w:val="000000" w:themeColor="text1"/>
        </w:rPr>
        <w:t>Q: Kan kunden overdrage sit abonnement og dermed overdrage sit tilgodehavende?</w:t>
      </w:r>
      <w:r>
        <w:br/>
      </w:r>
      <w:r w:rsidRPr="40E379FD">
        <w:rPr>
          <w:b/>
          <w:bCs/>
          <w:color w:val="000000" w:themeColor="text1"/>
        </w:rPr>
        <w:t>A</w:t>
      </w:r>
      <w:r w:rsidRPr="40E379FD">
        <w:rPr>
          <w:color w:val="000000" w:themeColor="text1"/>
        </w:rPr>
        <w:t>: Nej. Det er muligt at overdrage sit abonnement, men i det tilfælde vil Byt til nyt blive fjernet fra aftalen, og kunden vil få udbetalt den resterende del af sit tilgodehavende.</w:t>
      </w:r>
    </w:p>
    <w:p w14:paraId="62138F78" w14:textId="77777777" w:rsidR="007943E3" w:rsidRPr="007A5672" w:rsidRDefault="007943E3" w:rsidP="007943E3">
      <w:pPr>
        <w:spacing w:after="0"/>
        <w:rPr>
          <w:color w:val="000000" w:themeColor="text1"/>
        </w:rPr>
      </w:pPr>
    </w:p>
    <w:p w14:paraId="70B8D097" w14:textId="2F8BF194" w:rsidR="007943E3" w:rsidRPr="007A5672" w:rsidRDefault="007943E3" w:rsidP="00E7141A">
      <w:pPr>
        <w:spacing w:after="0"/>
        <w:rPr>
          <w:color w:val="000000" w:themeColor="text1"/>
        </w:rPr>
      </w:pPr>
      <w:r w:rsidRPr="6E59793E">
        <w:rPr>
          <w:b/>
          <w:bCs/>
          <w:color w:val="000000" w:themeColor="text1"/>
        </w:rPr>
        <w:t>Q: Hvilken tekst kommer der til at fremgå på kundes regning under modregningen?</w:t>
      </w:r>
      <w:r>
        <w:br/>
      </w:r>
      <w:r w:rsidRPr="6E59793E">
        <w:rPr>
          <w:b/>
          <w:bCs/>
          <w:color w:val="000000" w:themeColor="text1"/>
        </w:rPr>
        <w:t>A</w:t>
      </w:r>
      <w:r w:rsidRPr="6E59793E">
        <w:rPr>
          <w:color w:val="000000" w:themeColor="text1"/>
        </w:rPr>
        <w:t xml:space="preserve">: På kundens regning vil der under Tilvalg stå: </w:t>
      </w:r>
      <w:r w:rsidRPr="6E59793E">
        <w:rPr>
          <w:i/>
          <w:iCs/>
          <w:color w:val="000000" w:themeColor="text1"/>
        </w:rPr>
        <w:t>Byt til nyt</w:t>
      </w:r>
      <w:r w:rsidRPr="6E59793E">
        <w:rPr>
          <w:color w:val="000000" w:themeColor="text1"/>
        </w:rPr>
        <w:t xml:space="preserve">. På en fodnote til denne tekst vil der i bunden af regningen stå: </w:t>
      </w:r>
      <w:r w:rsidRPr="6E59793E">
        <w:rPr>
          <w:i/>
          <w:iCs/>
          <w:color w:val="000000" w:themeColor="text1"/>
        </w:rPr>
        <w:t>Indbyttet hardware udbetales over X måneder. Indbyttet i forbindelse med Byt til nyt og køb af ny hardware</w:t>
      </w:r>
      <w:r w:rsidRPr="6E59793E">
        <w:rPr>
          <w:color w:val="000000" w:themeColor="text1"/>
        </w:rPr>
        <w:t>. (X = 10, 20, 30 eller 40 måneder)</w:t>
      </w:r>
    </w:p>
    <w:p w14:paraId="3B382575" w14:textId="7401C9C0" w:rsidR="00E7141A" w:rsidRDefault="00E7141A" w:rsidP="00193F6D">
      <w:pPr>
        <w:spacing w:after="0"/>
        <w:rPr>
          <w:color w:val="000000" w:themeColor="text1"/>
        </w:rPr>
      </w:pPr>
    </w:p>
    <w:p w14:paraId="03A5B933" w14:textId="0C2B871B" w:rsidR="00E7141A" w:rsidRPr="00E7141A" w:rsidRDefault="00E7141A" w:rsidP="00522B31">
      <w:pPr>
        <w:pStyle w:val="Heading2"/>
        <w:rPr>
          <w:color w:val="000000"/>
        </w:rPr>
      </w:pPr>
      <w:bookmarkStart w:id="2" w:name="_Toc67658984"/>
      <w:r>
        <w:t>Udb</w:t>
      </w:r>
      <w:r w:rsidRPr="00E7141A">
        <w:t>etaling og pris</w:t>
      </w:r>
      <w:bookmarkEnd w:id="2"/>
    </w:p>
    <w:p w14:paraId="6C642D8F" w14:textId="20622113" w:rsidR="2999A527" w:rsidRPr="007A5672" w:rsidRDefault="2999A527" w:rsidP="00193F6D">
      <w:pPr>
        <w:spacing w:after="0"/>
        <w:rPr>
          <w:color w:val="000000" w:themeColor="text1"/>
        </w:rPr>
      </w:pPr>
    </w:p>
    <w:p w14:paraId="5EB06EA8" w14:textId="0B27E386" w:rsidR="00700660" w:rsidRPr="007A5672" w:rsidRDefault="00700660" w:rsidP="00193F6D">
      <w:pPr>
        <w:spacing w:after="0"/>
        <w:rPr>
          <w:color w:val="000000"/>
        </w:rPr>
      </w:pPr>
      <w:r w:rsidRPr="34CA52CA">
        <w:rPr>
          <w:b/>
          <w:bCs/>
          <w:color w:val="000000" w:themeColor="text1"/>
        </w:rPr>
        <w:t>Q</w:t>
      </w:r>
      <w:r w:rsidRPr="34CA52CA">
        <w:rPr>
          <w:color w:val="000000" w:themeColor="text1"/>
        </w:rPr>
        <w:t xml:space="preserve">: </w:t>
      </w:r>
      <w:r w:rsidRPr="34CA52CA">
        <w:rPr>
          <w:b/>
          <w:bCs/>
          <w:color w:val="000000" w:themeColor="text1"/>
        </w:rPr>
        <w:t xml:space="preserve">Hvor </w:t>
      </w:r>
      <w:r w:rsidR="00B65B4B">
        <w:rPr>
          <w:b/>
          <w:bCs/>
          <w:color w:val="000000" w:themeColor="text1"/>
        </w:rPr>
        <w:t xml:space="preserve">mange penge kan man </w:t>
      </w:r>
      <w:r w:rsidRPr="34CA52CA">
        <w:rPr>
          <w:b/>
          <w:bCs/>
          <w:color w:val="000000" w:themeColor="text1"/>
        </w:rPr>
        <w:t>få for s</w:t>
      </w:r>
      <w:r w:rsidR="110C8449" w:rsidRPr="34CA52CA">
        <w:rPr>
          <w:b/>
          <w:bCs/>
          <w:color w:val="000000" w:themeColor="text1"/>
        </w:rPr>
        <w:t>it</w:t>
      </w:r>
      <w:r w:rsidRPr="34CA52CA">
        <w:rPr>
          <w:b/>
          <w:bCs/>
          <w:color w:val="000000" w:themeColor="text1"/>
        </w:rPr>
        <w:t xml:space="preserve"> gamle </w:t>
      </w:r>
      <w:r w:rsidR="2AC0067F" w:rsidRPr="34CA52CA">
        <w:rPr>
          <w:b/>
          <w:bCs/>
          <w:color w:val="000000" w:themeColor="text1"/>
        </w:rPr>
        <w:t>udstyr</w:t>
      </w:r>
      <w:r w:rsidRPr="34CA52CA">
        <w:rPr>
          <w:b/>
          <w:bCs/>
          <w:color w:val="000000" w:themeColor="text1"/>
        </w:rPr>
        <w:t xml:space="preserve"> hos 3?</w:t>
      </w:r>
    </w:p>
    <w:p w14:paraId="1F61C26C" w14:textId="20136223" w:rsidR="00700660" w:rsidRDefault="00700660" w:rsidP="00193F6D">
      <w:pPr>
        <w:spacing w:after="0"/>
        <w:rPr>
          <w:color w:val="000000" w:themeColor="text1"/>
        </w:rPr>
      </w:pPr>
      <w:r w:rsidRPr="6E59793E">
        <w:rPr>
          <w:b/>
          <w:bCs/>
          <w:color w:val="000000" w:themeColor="text1"/>
        </w:rPr>
        <w:lastRenderedPageBreak/>
        <w:t>A</w:t>
      </w:r>
      <w:r w:rsidRPr="6E59793E">
        <w:rPr>
          <w:color w:val="000000" w:themeColor="text1"/>
        </w:rPr>
        <w:t xml:space="preserve">: </w:t>
      </w:r>
      <w:r w:rsidR="06F78B0B" w:rsidRPr="6E59793E">
        <w:rPr>
          <w:color w:val="000000" w:themeColor="text1"/>
        </w:rPr>
        <w:t>D</w:t>
      </w:r>
      <w:r w:rsidR="11B8EFF4" w:rsidRPr="6E59793E">
        <w:rPr>
          <w:color w:val="000000" w:themeColor="text1"/>
        </w:rPr>
        <w:t xml:space="preserve">et afhænger af, </w:t>
      </w:r>
      <w:r w:rsidR="06F78B0B" w:rsidRPr="6E59793E">
        <w:rPr>
          <w:color w:val="000000" w:themeColor="text1"/>
        </w:rPr>
        <w:t xml:space="preserve">hvilken </w:t>
      </w:r>
      <w:r w:rsidR="00533B59" w:rsidRPr="6E59793E">
        <w:rPr>
          <w:color w:val="000000" w:themeColor="text1"/>
        </w:rPr>
        <w:t>model og stand der er tale om</w:t>
      </w:r>
      <w:r w:rsidR="00AE20EE" w:rsidRPr="6E59793E">
        <w:rPr>
          <w:color w:val="000000" w:themeColor="text1"/>
        </w:rPr>
        <w:t>. Kunden kan selv lave en forhåndsvurdering</w:t>
      </w:r>
      <w:r w:rsidR="3A0D9E3C" w:rsidRPr="6E59793E">
        <w:rPr>
          <w:color w:val="000000" w:themeColor="text1"/>
        </w:rPr>
        <w:t xml:space="preserve"> på </w:t>
      </w:r>
      <w:r w:rsidR="21BDB5A0" w:rsidRPr="6E59793E">
        <w:rPr>
          <w:color w:val="000000" w:themeColor="text1"/>
        </w:rPr>
        <w:t>3.dk/Byttilnyt</w:t>
      </w:r>
    </w:p>
    <w:p w14:paraId="6B3FCB45" w14:textId="0A21F93C" w:rsidR="00F2136E" w:rsidRDefault="00F2136E" w:rsidP="00193F6D">
      <w:pPr>
        <w:spacing w:after="0"/>
        <w:rPr>
          <w:b/>
          <w:bCs/>
          <w:color w:val="000000" w:themeColor="text1"/>
        </w:rPr>
      </w:pPr>
    </w:p>
    <w:p w14:paraId="5EB06EAB" w14:textId="10B42D70" w:rsidR="00700660" w:rsidRPr="007A5672" w:rsidRDefault="00700660" w:rsidP="00193F6D">
      <w:pPr>
        <w:spacing w:after="0"/>
        <w:rPr>
          <w:b/>
          <w:color w:val="000000"/>
        </w:rPr>
      </w:pPr>
      <w:r w:rsidRPr="2DE2A43E">
        <w:rPr>
          <w:b/>
          <w:color w:val="000000" w:themeColor="text1"/>
        </w:rPr>
        <w:t xml:space="preserve">Q: Får man samme pris for </w:t>
      </w:r>
      <w:r w:rsidRPr="2DE2A43E">
        <w:rPr>
          <w:b/>
          <w:bCs/>
          <w:color w:val="000000" w:themeColor="text1"/>
        </w:rPr>
        <w:t>si</w:t>
      </w:r>
      <w:r w:rsidR="65DE131F" w:rsidRPr="2DE2A43E">
        <w:rPr>
          <w:b/>
          <w:bCs/>
          <w:color w:val="000000" w:themeColor="text1"/>
        </w:rPr>
        <w:t>t</w:t>
      </w:r>
      <w:r w:rsidRPr="2DE2A43E">
        <w:rPr>
          <w:b/>
          <w:color w:val="000000" w:themeColor="text1"/>
        </w:rPr>
        <w:t xml:space="preserve"> gamle </w:t>
      </w:r>
      <w:r w:rsidR="65DE131F" w:rsidRPr="2DE2A43E">
        <w:rPr>
          <w:b/>
          <w:bCs/>
          <w:color w:val="000000" w:themeColor="text1"/>
        </w:rPr>
        <w:t>udstyr</w:t>
      </w:r>
      <w:r w:rsidRPr="2DE2A43E">
        <w:rPr>
          <w:b/>
          <w:color w:val="000000" w:themeColor="text1"/>
        </w:rPr>
        <w:t>, som man kan få på DBA?</w:t>
      </w:r>
    </w:p>
    <w:p w14:paraId="42666E2E" w14:textId="7CEAC530" w:rsidR="12A76C53" w:rsidRPr="00E7141A" w:rsidRDefault="00700660" w:rsidP="00193F6D">
      <w:pPr>
        <w:spacing w:after="0"/>
        <w:rPr>
          <w:color w:val="000000"/>
        </w:rPr>
      </w:pPr>
      <w:r w:rsidRPr="40E379FD">
        <w:rPr>
          <w:b/>
          <w:bCs/>
          <w:color w:val="000000" w:themeColor="text1"/>
        </w:rPr>
        <w:t>A</w:t>
      </w:r>
      <w:r w:rsidRPr="40E379FD">
        <w:rPr>
          <w:color w:val="000000" w:themeColor="text1"/>
        </w:rPr>
        <w:t>: Nej. Vi kommer ikke til at konkurrere med de priser, der annonceres på DBA. Til gengæld slipper man for alt besværet med at skulle sælge si</w:t>
      </w:r>
      <w:r w:rsidR="001853CA" w:rsidRPr="40E379FD">
        <w:rPr>
          <w:color w:val="000000" w:themeColor="text1"/>
        </w:rPr>
        <w:t>ne gamle enheder</w:t>
      </w:r>
      <w:r w:rsidRPr="40E379FD">
        <w:rPr>
          <w:color w:val="000000" w:themeColor="text1"/>
        </w:rPr>
        <w:t xml:space="preserve">, og man har en sikkerhed i at vide, at de private familiebilleder </w:t>
      </w:r>
      <w:r w:rsidR="2937EAC8" w:rsidRPr="40E379FD">
        <w:rPr>
          <w:color w:val="000000" w:themeColor="text1"/>
        </w:rPr>
        <w:t xml:space="preserve">og andet data </w:t>
      </w:r>
      <w:r w:rsidRPr="40E379FD">
        <w:rPr>
          <w:color w:val="000000" w:themeColor="text1"/>
        </w:rPr>
        <w:t xml:space="preserve">ikke stadig ligger på </w:t>
      </w:r>
      <w:r w:rsidR="0D39B0EB" w:rsidRPr="40E379FD">
        <w:rPr>
          <w:color w:val="000000" w:themeColor="text1"/>
        </w:rPr>
        <w:t>enheden</w:t>
      </w:r>
      <w:r w:rsidRPr="40E379FD">
        <w:rPr>
          <w:color w:val="000000" w:themeColor="text1"/>
        </w:rPr>
        <w:t xml:space="preserve">, når den er solgt videre. </w:t>
      </w:r>
    </w:p>
    <w:p w14:paraId="5EB06EB8" w14:textId="77777777" w:rsidR="00700660" w:rsidRPr="007A5672" w:rsidRDefault="00700660" w:rsidP="00193F6D">
      <w:pPr>
        <w:spacing w:after="0"/>
        <w:rPr>
          <w:b/>
          <w:color w:val="000000"/>
        </w:rPr>
      </w:pPr>
    </w:p>
    <w:p w14:paraId="5EB06EB9" w14:textId="4A7C81BB" w:rsidR="00700660" w:rsidRPr="007A5672" w:rsidRDefault="00700660" w:rsidP="00193F6D">
      <w:pPr>
        <w:spacing w:after="0"/>
        <w:rPr>
          <w:b/>
          <w:color w:val="000000"/>
        </w:rPr>
      </w:pPr>
      <w:r w:rsidRPr="12A76C53">
        <w:rPr>
          <w:b/>
          <w:color w:val="000000" w:themeColor="text1"/>
        </w:rPr>
        <w:t xml:space="preserve">Q: Kan </w:t>
      </w:r>
      <w:r w:rsidR="002E1563" w:rsidRPr="12A76C53">
        <w:rPr>
          <w:b/>
          <w:color w:val="000000" w:themeColor="text1"/>
        </w:rPr>
        <w:t>kunder</w:t>
      </w:r>
      <w:r w:rsidRPr="12A76C53">
        <w:rPr>
          <w:b/>
          <w:color w:val="000000" w:themeColor="text1"/>
        </w:rPr>
        <w:t xml:space="preserve"> indbytte </w:t>
      </w:r>
      <w:r w:rsidR="1158B032" w:rsidRPr="12A76C53">
        <w:rPr>
          <w:b/>
          <w:bCs/>
          <w:color w:val="000000" w:themeColor="text1"/>
        </w:rPr>
        <w:t>mere gammelt udstyr</w:t>
      </w:r>
      <w:r w:rsidRPr="12A76C53">
        <w:rPr>
          <w:b/>
          <w:color w:val="000000" w:themeColor="text1"/>
        </w:rPr>
        <w:t xml:space="preserve"> og opnå en større rabat?</w:t>
      </w:r>
    </w:p>
    <w:p w14:paraId="5EB06EBA" w14:textId="103C0F98" w:rsidR="00700660" w:rsidRPr="007A5672" w:rsidRDefault="00700660" w:rsidP="00193F6D">
      <w:pPr>
        <w:spacing w:after="0"/>
        <w:rPr>
          <w:color w:val="000000"/>
        </w:rPr>
      </w:pPr>
      <w:r w:rsidRPr="40E379FD">
        <w:rPr>
          <w:b/>
          <w:bCs/>
          <w:color w:val="000000" w:themeColor="text1"/>
        </w:rPr>
        <w:t xml:space="preserve">A: </w:t>
      </w:r>
      <w:r w:rsidR="061E517A" w:rsidRPr="40E379FD">
        <w:rPr>
          <w:color w:val="000000" w:themeColor="text1"/>
        </w:rPr>
        <w:t>Ja</w:t>
      </w:r>
      <w:r w:rsidRPr="40E379FD">
        <w:rPr>
          <w:color w:val="000000" w:themeColor="text1"/>
        </w:rPr>
        <w:t xml:space="preserve">. </w:t>
      </w:r>
      <w:r w:rsidR="002E1563" w:rsidRPr="40E379FD">
        <w:rPr>
          <w:color w:val="000000" w:themeColor="text1"/>
        </w:rPr>
        <w:t>Kunder</w:t>
      </w:r>
      <w:r w:rsidRPr="40E379FD">
        <w:rPr>
          <w:color w:val="000000" w:themeColor="text1"/>
        </w:rPr>
        <w:t xml:space="preserve"> kan </w:t>
      </w:r>
      <w:r w:rsidR="0033754A" w:rsidRPr="40E379FD">
        <w:rPr>
          <w:color w:val="000000" w:themeColor="text1"/>
        </w:rPr>
        <w:t xml:space="preserve">indbytte alle de </w:t>
      </w:r>
      <w:r w:rsidR="005D23AD" w:rsidRPr="40E379FD">
        <w:rPr>
          <w:color w:val="000000" w:themeColor="text1"/>
        </w:rPr>
        <w:t>enheder</w:t>
      </w:r>
      <w:r w:rsidR="340073C7" w:rsidRPr="40E379FD">
        <w:rPr>
          <w:color w:val="000000" w:themeColor="text1"/>
        </w:rPr>
        <w:t>,</w:t>
      </w:r>
      <w:r w:rsidR="005D23AD" w:rsidRPr="40E379FD">
        <w:rPr>
          <w:color w:val="000000" w:themeColor="text1"/>
        </w:rPr>
        <w:t xml:space="preserve"> </w:t>
      </w:r>
      <w:r w:rsidR="002E1563" w:rsidRPr="40E379FD">
        <w:rPr>
          <w:color w:val="000000" w:themeColor="text1"/>
        </w:rPr>
        <w:t>de</w:t>
      </w:r>
      <w:r w:rsidR="005D23AD" w:rsidRPr="40E379FD">
        <w:rPr>
          <w:color w:val="000000" w:themeColor="text1"/>
        </w:rPr>
        <w:t xml:space="preserve"> </w:t>
      </w:r>
      <w:r w:rsidR="75120E9F" w:rsidRPr="40E379FD">
        <w:rPr>
          <w:color w:val="000000" w:themeColor="text1"/>
        </w:rPr>
        <w:t>måtte have lyst til</w:t>
      </w:r>
      <w:r w:rsidR="0E3A7ACC" w:rsidRPr="40E379FD">
        <w:rPr>
          <w:color w:val="000000" w:themeColor="text1"/>
        </w:rPr>
        <w:t xml:space="preserve">. </w:t>
      </w:r>
      <w:r w:rsidRPr="40E379FD">
        <w:rPr>
          <w:color w:val="000000" w:themeColor="text1"/>
        </w:rPr>
        <w:t xml:space="preserve"> </w:t>
      </w:r>
      <w:r w:rsidR="0074379D" w:rsidRPr="40E379FD">
        <w:rPr>
          <w:color w:val="000000" w:themeColor="text1"/>
        </w:rPr>
        <w:t xml:space="preserve">Samtidig skal de købe minimum én mobil, tablet eller </w:t>
      </w:r>
      <w:r w:rsidR="00B65B4B">
        <w:rPr>
          <w:color w:val="000000" w:themeColor="text1"/>
        </w:rPr>
        <w:t>smartwatch</w:t>
      </w:r>
      <w:r w:rsidR="0074379D" w:rsidRPr="40E379FD">
        <w:rPr>
          <w:color w:val="000000" w:themeColor="text1"/>
        </w:rPr>
        <w:t xml:space="preserve"> og have mindst ét abonnement.</w:t>
      </w:r>
    </w:p>
    <w:p w14:paraId="5EB06EBB" w14:textId="77777777" w:rsidR="00700660" w:rsidRPr="007A5672" w:rsidRDefault="00700660" w:rsidP="00193F6D">
      <w:pPr>
        <w:spacing w:after="0"/>
        <w:rPr>
          <w:color w:val="000000"/>
        </w:rPr>
      </w:pPr>
    </w:p>
    <w:p w14:paraId="5EB06EBC" w14:textId="38AC662D" w:rsidR="00700660" w:rsidRPr="007A5672" w:rsidRDefault="00700660" w:rsidP="00193F6D">
      <w:pPr>
        <w:spacing w:after="0"/>
        <w:rPr>
          <w:b/>
          <w:bCs/>
          <w:color w:val="000000"/>
        </w:rPr>
      </w:pPr>
      <w:r w:rsidRPr="40E379FD">
        <w:rPr>
          <w:b/>
          <w:bCs/>
          <w:color w:val="000000" w:themeColor="text1"/>
        </w:rPr>
        <w:t xml:space="preserve">Q: </w:t>
      </w:r>
      <w:r w:rsidR="0DDD79B4" w:rsidRPr="40E379FD">
        <w:rPr>
          <w:b/>
          <w:bCs/>
          <w:color w:val="000000" w:themeColor="text1"/>
        </w:rPr>
        <w:t xml:space="preserve">Hvordan bliver kunden modregnet? </w:t>
      </w:r>
      <w:r w:rsidRPr="40E379FD">
        <w:rPr>
          <w:b/>
          <w:bCs/>
          <w:color w:val="000000" w:themeColor="text1"/>
        </w:rPr>
        <w:t xml:space="preserve">Får </w:t>
      </w:r>
      <w:r w:rsidR="002E1563" w:rsidRPr="40E379FD">
        <w:rPr>
          <w:b/>
          <w:bCs/>
          <w:color w:val="000000" w:themeColor="text1"/>
        </w:rPr>
        <w:t>kunden</w:t>
      </w:r>
      <w:r w:rsidRPr="40E379FD">
        <w:rPr>
          <w:b/>
          <w:bCs/>
          <w:color w:val="000000" w:themeColor="text1"/>
        </w:rPr>
        <w:t xml:space="preserve"> prisen for </w:t>
      </w:r>
      <w:r w:rsidR="002E1563" w:rsidRPr="40E379FD">
        <w:rPr>
          <w:b/>
          <w:bCs/>
          <w:color w:val="000000" w:themeColor="text1"/>
        </w:rPr>
        <w:t>si</w:t>
      </w:r>
      <w:r w:rsidR="0BCA8C74" w:rsidRPr="40E379FD">
        <w:rPr>
          <w:b/>
          <w:bCs/>
          <w:color w:val="000000" w:themeColor="text1"/>
        </w:rPr>
        <w:t>t</w:t>
      </w:r>
      <w:r w:rsidRPr="40E379FD">
        <w:rPr>
          <w:b/>
          <w:bCs/>
          <w:color w:val="000000" w:themeColor="text1"/>
        </w:rPr>
        <w:t xml:space="preserve"> gamle </w:t>
      </w:r>
      <w:r w:rsidR="4D8AC0B3" w:rsidRPr="40E379FD">
        <w:rPr>
          <w:b/>
          <w:bCs/>
          <w:color w:val="000000" w:themeColor="text1"/>
        </w:rPr>
        <w:t>udstyr</w:t>
      </w:r>
      <w:r w:rsidRPr="40E379FD">
        <w:rPr>
          <w:b/>
          <w:bCs/>
          <w:color w:val="000000" w:themeColor="text1"/>
        </w:rPr>
        <w:t xml:space="preserve"> udbetalt i butikken?</w:t>
      </w:r>
    </w:p>
    <w:p w14:paraId="23F70FC5" w14:textId="686204CB" w:rsidR="00700660" w:rsidRDefault="00700660" w:rsidP="00193F6D">
      <w:pPr>
        <w:pStyle w:val="CommentText"/>
        <w:spacing w:after="0" w:line="276" w:lineRule="auto"/>
        <w:rPr>
          <w:color w:val="000000" w:themeColor="text1"/>
          <w:sz w:val="22"/>
          <w:szCs w:val="22"/>
        </w:rPr>
      </w:pPr>
      <w:r w:rsidRPr="40E379FD">
        <w:rPr>
          <w:b/>
          <w:bCs/>
          <w:color w:val="000000" w:themeColor="text1"/>
          <w:sz w:val="22"/>
          <w:szCs w:val="22"/>
        </w:rPr>
        <w:t xml:space="preserve">A: </w:t>
      </w:r>
      <w:r w:rsidR="001E47FF" w:rsidRPr="40E379FD">
        <w:rPr>
          <w:color w:val="000000" w:themeColor="text1"/>
          <w:sz w:val="22"/>
          <w:szCs w:val="22"/>
        </w:rPr>
        <w:t>Nej. Den pris</w:t>
      </w:r>
      <w:r w:rsidR="2846A623" w:rsidRPr="40E379FD">
        <w:rPr>
          <w:color w:val="000000" w:themeColor="text1"/>
          <w:sz w:val="22"/>
          <w:szCs w:val="22"/>
        </w:rPr>
        <w:t>,</w:t>
      </w:r>
      <w:r w:rsidR="001E47FF" w:rsidRPr="40E379FD">
        <w:rPr>
          <w:color w:val="000000" w:themeColor="text1"/>
          <w:sz w:val="22"/>
          <w:szCs w:val="22"/>
        </w:rPr>
        <w:t xml:space="preserve"> </w:t>
      </w:r>
      <w:r w:rsidR="002E1563" w:rsidRPr="40E379FD">
        <w:rPr>
          <w:color w:val="000000" w:themeColor="text1"/>
          <w:sz w:val="22"/>
          <w:szCs w:val="22"/>
        </w:rPr>
        <w:t>kunden</w:t>
      </w:r>
      <w:r w:rsidR="001E47FF" w:rsidRPr="40E379FD">
        <w:rPr>
          <w:color w:val="000000" w:themeColor="text1"/>
          <w:sz w:val="22"/>
          <w:szCs w:val="22"/>
        </w:rPr>
        <w:t xml:space="preserve"> får for det indbyttede udstyr, udbetaler vi på </w:t>
      </w:r>
      <w:r w:rsidR="002E1563" w:rsidRPr="40E379FD">
        <w:rPr>
          <w:color w:val="000000" w:themeColor="text1"/>
          <w:sz w:val="22"/>
          <w:szCs w:val="22"/>
        </w:rPr>
        <w:t>deres</w:t>
      </w:r>
      <w:r w:rsidR="001E47FF" w:rsidRPr="40E379FD">
        <w:rPr>
          <w:color w:val="000000" w:themeColor="text1"/>
          <w:sz w:val="22"/>
          <w:szCs w:val="22"/>
        </w:rPr>
        <w:t xml:space="preserve"> månedlige regning fra 3</w:t>
      </w:r>
      <w:r w:rsidR="00BF4160" w:rsidRPr="40E379FD">
        <w:rPr>
          <w:color w:val="000000" w:themeColor="text1"/>
          <w:sz w:val="22"/>
          <w:szCs w:val="22"/>
        </w:rPr>
        <w:t xml:space="preserve"> som </w:t>
      </w:r>
      <w:r w:rsidR="003B01C4" w:rsidRPr="40E379FD">
        <w:rPr>
          <w:color w:val="000000" w:themeColor="text1"/>
          <w:sz w:val="22"/>
          <w:szCs w:val="22"/>
        </w:rPr>
        <w:t>en rabat</w:t>
      </w:r>
      <w:r w:rsidR="11E3B69E" w:rsidRPr="40E379FD">
        <w:rPr>
          <w:color w:val="000000" w:themeColor="text1"/>
          <w:sz w:val="22"/>
          <w:szCs w:val="22"/>
        </w:rPr>
        <w:t>,</w:t>
      </w:r>
      <w:r w:rsidR="003B01C4" w:rsidRPr="40E379FD">
        <w:rPr>
          <w:color w:val="000000" w:themeColor="text1"/>
          <w:sz w:val="22"/>
          <w:szCs w:val="22"/>
        </w:rPr>
        <w:t xml:space="preserve"> der fratrækkes kundens abonnement.</w:t>
      </w:r>
    </w:p>
    <w:p w14:paraId="135ECFD8" w14:textId="37583AC1" w:rsidR="007943E3" w:rsidRDefault="007943E3" w:rsidP="00193F6D">
      <w:pPr>
        <w:pStyle w:val="CommentText"/>
        <w:spacing w:after="0" w:line="276" w:lineRule="auto"/>
        <w:rPr>
          <w:color w:val="000000" w:themeColor="text1"/>
          <w:sz w:val="22"/>
          <w:szCs w:val="22"/>
        </w:rPr>
      </w:pPr>
    </w:p>
    <w:p w14:paraId="4ED2DB2C" w14:textId="1F55068E" w:rsidR="007943E3" w:rsidRDefault="007943E3" w:rsidP="007943E3">
      <w:pPr>
        <w:spacing w:after="0"/>
        <w:contextualSpacing/>
        <w:rPr>
          <w:color w:val="000000" w:themeColor="text1"/>
        </w:rPr>
      </w:pPr>
      <w:r>
        <w:rPr>
          <w:color w:val="000000" w:themeColor="text1"/>
        </w:rPr>
        <w:t xml:space="preserve">OBS: Hvis </w:t>
      </w:r>
      <w:r w:rsidRPr="40E379FD">
        <w:rPr>
          <w:color w:val="000000" w:themeColor="text1"/>
        </w:rPr>
        <w:t>en kunde henvender sig til 3Kundeservice for at få det fulde beløb udbetalt, imødekommer vi kundens ønske. 3Kundeservice skal manuelt fjerne Byt til nyt produktet i kundens portefølje via maintain serviceorder act/deact og som ”reason” vælge Byt til nyt med udbetaling, hvor til der vil blive lavet en slutopgørelse, som modregnes på kundens næstkommende regning. Herfra kan kunden anmode om at få sit indestående udbetalt.</w:t>
      </w:r>
    </w:p>
    <w:p w14:paraId="7F001518" w14:textId="77777777" w:rsidR="0073135D" w:rsidRDefault="0073135D" w:rsidP="00193F6D">
      <w:pPr>
        <w:pStyle w:val="CommentText"/>
        <w:spacing w:after="0" w:line="276" w:lineRule="auto"/>
        <w:rPr>
          <w:color w:val="000000" w:themeColor="text1"/>
          <w:sz w:val="22"/>
          <w:szCs w:val="22"/>
        </w:rPr>
      </w:pPr>
    </w:p>
    <w:p w14:paraId="41917215" w14:textId="7C6F3BEA" w:rsidR="74D08123" w:rsidRPr="007A5672" w:rsidRDefault="74D08123" w:rsidP="00193F6D">
      <w:pPr>
        <w:spacing w:after="0"/>
        <w:rPr>
          <w:b/>
          <w:bCs/>
          <w:color w:val="000000" w:themeColor="text1"/>
        </w:rPr>
      </w:pPr>
      <w:r w:rsidRPr="40E379FD">
        <w:rPr>
          <w:b/>
          <w:bCs/>
          <w:color w:val="000000" w:themeColor="text1"/>
        </w:rPr>
        <w:t xml:space="preserve">Q: </w:t>
      </w:r>
      <w:r w:rsidR="4C055D21" w:rsidRPr="40E379FD">
        <w:rPr>
          <w:b/>
          <w:bCs/>
          <w:color w:val="000000" w:themeColor="text1"/>
        </w:rPr>
        <w:t xml:space="preserve">Over hvilken periode modregnes kunden? </w:t>
      </w:r>
    </w:p>
    <w:p w14:paraId="1D5A0566" w14:textId="77777777" w:rsidR="007943E3" w:rsidRDefault="74D08123" w:rsidP="007943E3">
      <w:pPr>
        <w:spacing w:after="0"/>
        <w:rPr>
          <w:color w:val="000000" w:themeColor="text1"/>
        </w:rPr>
      </w:pPr>
      <w:r w:rsidRPr="40E379FD">
        <w:rPr>
          <w:color w:val="000000" w:themeColor="text1"/>
        </w:rPr>
        <w:t xml:space="preserve">A: </w:t>
      </w:r>
      <w:r w:rsidR="0028268E" w:rsidRPr="40E379FD">
        <w:rPr>
          <w:color w:val="000000" w:themeColor="text1"/>
        </w:rPr>
        <w:t>Kundens</w:t>
      </w:r>
      <w:r w:rsidR="00B85A1D" w:rsidRPr="40E379FD">
        <w:rPr>
          <w:color w:val="000000" w:themeColor="text1"/>
        </w:rPr>
        <w:t xml:space="preserve"> tilgodehavende følger </w:t>
      </w:r>
      <w:r w:rsidR="2F5B6EB5" w:rsidRPr="40E379FD">
        <w:rPr>
          <w:color w:val="000000" w:themeColor="text1"/>
        </w:rPr>
        <w:t>de</w:t>
      </w:r>
      <w:r w:rsidR="0028268E" w:rsidRPr="40E379FD">
        <w:rPr>
          <w:color w:val="000000" w:themeColor="text1"/>
        </w:rPr>
        <w:t>n</w:t>
      </w:r>
      <w:r w:rsidR="00B85A1D" w:rsidRPr="40E379FD">
        <w:rPr>
          <w:color w:val="000000" w:themeColor="text1"/>
        </w:rPr>
        <w:t xml:space="preserve"> valgte </w:t>
      </w:r>
      <w:r w:rsidR="00D63EE3" w:rsidRPr="40E379FD">
        <w:rPr>
          <w:color w:val="000000" w:themeColor="text1"/>
        </w:rPr>
        <w:t>afdragsordning</w:t>
      </w:r>
      <w:r w:rsidR="00DB4EE1" w:rsidRPr="40E379FD">
        <w:rPr>
          <w:color w:val="000000" w:themeColor="text1"/>
        </w:rPr>
        <w:t xml:space="preserve"> på </w:t>
      </w:r>
      <w:r w:rsidR="0028268E" w:rsidRPr="40E379FD">
        <w:rPr>
          <w:color w:val="000000" w:themeColor="text1"/>
        </w:rPr>
        <w:t>det</w:t>
      </w:r>
      <w:r w:rsidR="00AD1CD8" w:rsidRPr="40E379FD">
        <w:rPr>
          <w:color w:val="000000" w:themeColor="text1"/>
        </w:rPr>
        <w:t xml:space="preserve"> nye udstyr </w:t>
      </w:r>
      <w:r w:rsidR="00B85A1D" w:rsidRPr="40E379FD">
        <w:rPr>
          <w:color w:val="000000" w:themeColor="text1"/>
        </w:rPr>
        <w:t xml:space="preserve">og udbetales </w:t>
      </w:r>
      <w:r w:rsidR="00D63EE3" w:rsidRPr="40E379FD">
        <w:rPr>
          <w:color w:val="000000" w:themeColor="text1"/>
        </w:rPr>
        <w:t xml:space="preserve">i </w:t>
      </w:r>
      <w:r w:rsidR="00DB4EE1" w:rsidRPr="40E379FD">
        <w:rPr>
          <w:color w:val="000000" w:themeColor="text1"/>
        </w:rPr>
        <w:t>det valgte antal måneder</w:t>
      </w:r>
      <w:r w:rsidR="33356213" w:rsidRPr="40E379FD">
        <w:rPr>
          <w:color w:val="000000" w:themeColor="text1"/>
        </w:rPr>
        <w:t xml:space="preserve"> (10, 20, 30 eller 40 måneder)</w:t>
      </w:r>
      <w:r w:rsidR="009035B6" w:rsidRPr="40E379FD">
        <w:rPr>
          <w:color w:val="000000" w:themeColor="text1"/>
        </w:rPr>
        <w:t xml:space="preserve">. Betaler </w:t>
      </w:r>
      <w:r w:rsidR="0028268E" w:rsidRPr="40E379FD">
        <w:rPr>
          <w:color w:val="000000" w:themeColor="text1"/>
        </w:rPr>
        <w:t>kunderne deres</w:t>
      </w:r>
      <w:r w:rsidR="00AD1CD8" w:rsidRPr="40E379FD">
        <w:rPr>
          <w:color w:val="000000" w:themeColor="text1"/>
        </w:rPr>
        <w:t xml:space="preserve"> nye udstyr </w:t>
      </w:r>
      <w:r w:rsidR="005E6242" w:rsidRPr="40E379FD">
        <w:rPr>
          <w:color w:val="000000" w:themeColor="text1"/>
        </w:rPr>
        <w:t>up-front</w:t>
      </w:r>
      <w:r w:rsidR="76179701" w:rsidRPr="40E379FD">
        <w:rPr>
          <w:color w:val="000000" w:themeColor="text1"/>
        </w:rPr>
        <w:t>,</w:t>
      </w:r>
      <w:r w:rsidR="005E6242" w:rsidRPr="40E379FD">
        <w:rPr>
          <w:color w:val="000000" w:themeColor="text1"/>
        </w:rPr>
        <w:t xml:space="preserve"> kan </w:t>
      </w:r>
      <w:r w:rsidR="0028268E" w:rsidRPr="40E379FD">
        <w:rPr>
          <w:color w:val="000000" w:themeColor="text1"/>
        </w:rPr>
        <w:t>de</w:t>
      </w:r>
      <w:r w:rsidR="005E6242" w:rsidRPr="40E379FD">
        <w:rPr>
          <w:color w:val="000000" w:themeColor="text1"/>
        </w:rPr>
        <w:t xml:space="preserve"> selv vælge mellem 10, 20, 30 eller 40 måneders tilbagebetaling.</w:t>
      </w:r>
    </w:p>
    <w:p w14:paraId="5C5F9A8B" w14:textId="77777777" w:rsidR="007943E3" w:rsidRDefault="007943E3" w:rsidP="007943E3">
      <w:pPr>
        <w:spacing w:after="0"/>
        <w:rPr>
          <w:color w:val="000000" w:themeColor="text1"/>
        </w:rPr>
      </w:pPr>
    </w:p>
    <w:p w14:paraId="2B44419D" w14:textId="218DEA3B" w:rsidR="007943E3" w:rsidRDefault="007943E3" w:rsidP="007943E3">
      <w:pPr>
        <w:spacing w:after="0"/>
        <w:rPr>
          <w:color w:val="000000" w:themeColor="text1"/>
        </w:rPr>
      </w:pPr>
      <w:r>
        <w:rPr>
          <w:color w:val="000000" w:themeColor="text1"/>
        </w:rPr>
        <w:t xml:space="preserve">OBS: Hvis </w:t>
      </w:r>
      <w:r w:rsidRPr="40E379FD">
        <w:rPr>
          <w:color w:val="000000" w:themeColor="text1"/>
        </w:rPr>
        <w:t>en kunde henvender sig til 3Kundeservice for at få det fulde beløb udbetalt, imødekommer vi kundens ønske. 3Kundeservice skal manuelt fjerne Byt til nyt produktet i kundens portefølje via maintain serviceorder act/deact og som ”reason” vælge Byt til nyt med udbetaling, hvor til der vil blive lavet en slutopgørelse, som modregnes på kundens næstkommende regning. Herfra kan kunden anmode om at få sit indestående udbetalt.</w:t>
      </w:r>
    </w:p>
    <w:p w14:paraId="360A08E2" w14:textId="77777777" w:rsidR="00926BBE" w:rsidRPr="007A5672" w:rsidRDefault="00926BBE" w:rsidP="00926BBE">
      <w:pPr>
        <w:spacing w:after="0"/>
        <w:rPr>
          <w:color w:val="000000" w:themeColor="text1"/>
        </w:rPr>
      </w:pPr>
    </w:p>
    <w:p w14:paraId="3A039274" w14:textId="77777777" w:rsidR="00926BBE" w:rsidRPr="007A5672" w:rsidRDefault="00926BBE" w:rsidP="00926BBE">
      <w:pPr>
        <w:spacing w:after="0"/>
        <w:rPr>
          <w:b/>
          <w:bCs/>
          <w:color w:val="000000" w:themeColor="text1"/>
        </w:rPr>
      </w:pPr>
      <w:r w:rsidRPr="40E379FD">
        <w:rPr>
          <w:b/>
          <w:bCs/>
          <w:color w:val="000000" w:themeColor="text1"/>
        </w:rPr>
        <w:t>Q: Kan kunden selv bestemme, om de vil tilbagebetales over 10, 20, 30 eller 40 måneder?</w:t>
      </w:r>
    </w:p>
    <w:p w14:paraId="36164981" w14:textId="3E5F1564" w:rsidR="00926BBE" w:rsidRDefault="00926BBE" w:rsidP="00926BBE">
      <w:pPr>
        <w:spacing w:after="0"/>
        <w:rPr>
          <w:color w:val="000000" w:themeColor="text1"/>
        </w:rPr>
      </w:pPr>
      <w:r w:rsidRPr="40E379FD">
        <w:rPr>
          <w:color w:val="000000" w:themeColor="text1"/>
        </w:rPr>
        <w:t>A: Nej. Det følger som standard den afdragsordning, de har på det nye udstyr, medmindre de betaler udstyr up-front i butikken. Ved up-front-betaling kan kunden selv vælge mellem 10, 20, 30 eller 40 måneders tilbagebetaling</w:t>
      </w:r>
      <w:r w:rsidR="00E7141A">
        <w:rPr>
          <w:color w:val="000000" w:themeColor="text1"/>
        </w:rPr>
        <w:t>.</w:t>
      </w:r>
    </w:p>
    <w:p w14:paraId="60C4663B" w14:textId="6992DB85" w:rsidR="00E7141A" w:rsidRDefault="00E7141A" w:rsidP="00926BBE">
      <w:pPr>
        <w:spacing w:after="0"/>
        <w:rPr>
          <w:color w:val="000000" w:themeColor="text1"/>
        </w:rPr>
      </w:pPr>
    </w:p>
    <w:p w14:paraId="0A2F599E" w14:textId="77777777" w:rsidR="00E7141A" w:rsidRPr="007A5672" w:rsidRDefault="00E7141A" w:rsidP="00E7141A">
      <w:pPr>
        <w:spacing w:after="0"/>
        <w:rPr>
          <w:b/>
          <w:color w:val="000000"/>
        </w:rPr>
      </w:pPr>
      <w:r w:rsidRPr="007A5672">
        <w:rPr>
          <w:b/>
          <w:color w:val="000000"/>
        </w:rPr>
        <w:t xml:space="preserve">Q: Hvad sker der, hvis </w:t>
      </w:r>
      <w:r>
        <w:rPr>
          <w:b/>
          <w:color w:val="000000"/>
        </w:rPr>
        <w:t xml:space="preserve">kunden </w:t>
      </w:r>
      <w:r w:rsidRPr="007A5672">
        <w:rPr>
          <w:b/>
          <w:color w:val="000000"/>
        </w:rPr>
        <w:t xml:space="preserve">opsiger </w:t>
      </w:r>
      <w:r>
        <w:rPr>
          <w:b/>
          <w:color w:val="000000"/>
        </w:rPr>
        <w:t xml:space="preserve">sit </w:t>
      </w:r>
      <w:r w:rsidRPr="007A5672">
        <w:rPr>
          <w:b/>
          <w:color w:val="000000"/>
        </w:rPr>
        <w:t>abonnement, før hele byttepris</w:t>
      </w:r>
      <w:r>
        <w:rPr>
          <w:b/>
          <w:color w:val="000000"/>
        </w:rPr>
        <w:t>en</w:t>
      </w:r>
      <w:r w:rsidRPr="007A5672">
        <w:rPr>
          <w:b/>
          <w:color w:val="000000"/>
        </w:rPr>
        <w:t xml:space="preserve"> er blevet udbetalt?</w:t>
      </w:r>
    </w:p>
    <w:p w14:paraId="558DC469" w14:textId="77777777" w:rsidR="00E7141A" w:rsidRPr="007A5672" w:rsidRDefault="00E7141A" w:rsidP="00E7141A">
      <w:pPr>
        <w:spacing w:after="0"/>
        <w:rPr>
          <w:color w:val="000000"/>
        </w:rPr>
      </w:pPr>
      <w:r w:rsidRPr="007A5672">
        <w:rPr>
          <w:color w:val="000000"/>
        </w:rPr>
        <w:t xml:space="preserve">A: Hvis </w:t>
      </w:r>
      <w:r>
        <w:rPr>
          <w:color w:val="000000"/>
        </w:rPr>
        <w:t>kunden</w:t>
      </w:r>
      <w:r w:rsidRPr="007A5672">
        <w:rPr>
          <w:color w:val="000000"/>
        </w:rPr>
        <w:t xml:space="preserve"> vælger at opsige </w:t>
      </w:r>
      <w:r>
        <w:rPr>
          <w:color w:val="000000"/>
        </w:rPr>
        <w:t xml:space="preserve">sit </w:t>
      </w:r>
      <w:r w:rsidRPr="007A5672">
        <w:rPr>
          <w:color w:val="000000"/>
        </w:rPr>
        <w:t>abonnement, vil der blive lavet en slutopgørelse, hvorpå det tilgodehavende vil blive modregnet</w:t>
      </w:r>
      <w:r>
        <w:rPr>
          <w:color w:val="000000"/>
        </w:rPr>
        <w:t xml:space="preserve"> på kundens næstkommende regning.</w:t>
      </w:r>
    </w:p>
    <w:p w14:paraId="3AB4CAF5" w14:textId="77777777" w:rsidR="00E7141A" w:rsidRPr="007A5672" w:rsidRDefault="00E7141A" w:rsidP="00E7141A">
      <w:pPr>
        <w:spacing w:after="0"/>
        <w:contextualSpacing/>
        <w:rPr>
          <w:b/>
          <w:color w:val="000000"/>
          <w:szCs w:val="20"/>
        </w:rPr>
      </w:pPr>
    </w:p>
    <w:p w14:paraId="44DAF88A" w14:textId="77777777" w:rsidR="00E7141A" w:rsidRPr="007A5672" w:rsidRDefault="00E7141A" w:rsidP="00E7141A">
      <w:pPr>
        <w:spacing w:after="0"/>
        <w:rPr>
          <w:b/>
          <w:bCs/>
          <w:color w:val="000000"/>
        </w:rPr>
      </w:pPr>
      <w:r w:rsidRPr="3B192659">
        <w:rPr>
          <w:b/>
          <w:bCs/>
          <w:color w:val="000000" w:themeColor="text1"/>
        </w:rPr>
        <w:t>Q: Hvad sker der, hvis kunden ønsker at betale sin kreditaftale (3Afbetaling) ud?</w:t>
      </w:r>
    </w:p>
    <w:p w14:paraId="1F7D9050" w14:textId="03E45909" w:rsidR="00E7141A" w:rsidRDefault="00E7141A" w:rsidP="00E7141A">
      <w:pPr>
        <w:spacing w:after="0"/>
        <w:contextualSpacing/>
        <w:rPr>
          <w:color w:val="000000" w:themeColor="text1"/>
        </w:rPr>
      </w:pPr>
      <w:r w:rsidRPr="3B192659">
        <w:rPr>
          <w:b/>
          <w:bCs/>
          <w:color w:val="000000" w:themeColor="text1"/>
        </w:rPr>
        <w:lastRenderedPageBreak/>
        <w:t>A</w:t>
      </w:r>
      <w:r w:rsidRPr="3B192659">
        <w:rPr>
          <w:color w:val="000000" w:themeColor="text1"/>
        </w:rPr>
        <w:t>: Hvis kunden ønsker at betale sin 3Afbetaling ud og få modregnet sit “Byt til Nyt” tilgodehavende, skal 3Kundeservice manuelt fjerne Byt til nyt-produktet i kundens portefølje via maintain serviceorder act/deact og som ”reason” vælge Byt til nyt med udbetaling, hvor til der vil blive lavet en slutopgørelse, som modregnes på kundens næstkommende regning.</w:t>
      </w:r>
    </w:p>
    <w:p w14:paraId="6A386CFB" w14:textId="11B9DAAA" w:rsidR="007943E3" w:rsidRDefault="007943E3" w:rsidP="00E7141A">
      <w:pPr>
        <w:spacing w:after="0"/>
        <w:contextualSpacing/>
        <w:rPr>
          <w:color w:val="000000" w:themeColor="text1"/>
        </w:rPr>
      </w:pPr>
    </w:p>
    <w:p w14:paraId="68C85ABE" w14:textId="77777777" w:rsidR="007943E3" w:rsidRDefault="007943E3" w:rsidP="007943E3">
      <w:pPr>
        <w:spacing w:after="0"/>
        <w:rPr>
          <w:rFonts w:cs="Calibri"/>
        </w:rPr>
      </w:pPr>
      <w:r w:rsidRPr="40E379FD">
        <w:rPr>
          <w:b/>
          <w:bCs/>
          <w:color w:val="000000" w:themeColor="text1"/>
        </w:rPr>
        <w:t>Q:</w:t>
      </w:r>
      <w:r w:rsidRPr="40E379FD">
        <w:rPr>
          <w:color w:val="000000" w:themeColor="text1"/>
        </w:rPr>
        <w:t xml:space="preserve"> </w:t>
      </w:r>
      <w:r w:rsidRPr="40E379FD">
        <w:rPr>
          <w:b/>
          <w:bCs/>
          <w:color w:val="000000" w:themeColor="text1"/>
        </w:rPr>
        <w:t>Hvad sker der, hvis kunden kommer til inkasso grundet manglende betaling af mobilregning, men stadig har et tilgodehavende for sin indleverede mobil?</w:t>
      </w:r>
      <w:r>
        <w:br/>
      </w:r>
      <w:r w:rsidRPr="40E379FD">
        <w:rPr>
          <w:b/>
          <w:bCs/>
          <w:color w:val="000000" w:themeColor="text1"/>
        </w:rPr>
        <w:t>A</w:t>
      </w:r>
      <w:r w:rsidRPr="40E379FD">
        <w:rPr>
          <w:color w:val="000000" w:themeColor="text1"/>
        </w:rPr>
        <w:t xml:space="preserve">: </w:t>
      </w:r>
      <w:r w:rsidRPr="40E379FD">
        <w:rPr>
          <w:rFonts w:cs="Calibri"/>
        </w:rPr>
        <w:t>Kundens tilgodehavende for sin indleverede enhed kan bruges til dækning af eventuelle udestående regninger, kunden måtte have med 3.</w:t>
      </w:r>
    </w:p>
    <w:p w14:paraId="694E25FB" w14:textId="77777777" w:rsidR="007943E3" w:rsidRDefault="007943E3" w:rsidP="007943E3">
      <w:pPr>
        <w:spacing w:after="0"/>
        <w:rPr>
          <w:color w:val="000000" w:themeColor="text1"/>
        </w:rPr>
      </w:pPr>
    </w:p>
    <w:p w14:paraId="22065A71" w14:textId="30D1EB2B" w:rsidR="007943E3" w:rsidRDefault="007943E3" w:rsidP="00E7141A">
      <w:pPr>
        <w:spacing w:after="0"/>
        <w:rPr>
          <w:color w:val="000000" w:themeColor="text1"/>
        </w:rPr>
      </w:pPr>
      <w:r w:rsidRPr="40E379FD">
        <w:rPr>
          <w:b/>
          <w:bCs/>
          <w:color w:val="000000" w:themeColor="text1"/>
        </w:rPr>
        <w:t>Q: Har kundeservice adgang til at kunne se, hvad kundens forventet pris for en indleveret mobil vil blive, inden kunden indleverer den?</w:t>
      </w:r>
      <w:r>
        <w:br/>
      </w:r>
      <w:r w:rsidRPr="40E379FD">
        <w:rPr>
          <w:b/>
          <w:bCs/>
          <w:color w:val="000000" w:themeColor="text1"/>
        </w:rPr>
        <w:t>A</w:t>
      </w:r>
      <w:r w:rsidRPr="40E379FD">
        <w:rPr>
          <w:color w:val="000000" w:themeColor="text1"/>
        </w:rPr>
        <w:t>: Nej. Kundeservice kan henvise kunden til selv at foretage en forhåndsvurdering på 3.dk/byttilnyt, men skal ikke vejlede kunden i dette.</w:t>
      </w:r>
    </w:p>
    <w:p w14:paraId="00379004" w14:textId="6E9C9030" w:rsidR="007943E3" w:rsidRDefault="007943E3" w:rsidP="00E7141A">
      <w:pPr>
        <w:spacing w:after="0"/>
        <w:rPr>
          <w:color w:val="000000" w:themeColor="text1"/>
        </w:rPr>
      </w:pPr>
    </w:p>
    <w:p w14:paraId="4FF610F3" w14:textId="524E8D98" w:rsidR="007943E3" w:rsidRPr="007943E3" w:rsidRDefault="007943E3" w:rsidP="00E7141A">
      <w:pPr>
        <w:spacing w:after="0"/>
        <w:rPr>
          <w:color w:val="000000" w:themeColor="text1"/>
        </w:rPr>
      </w:pPr>
      <w:r w:rsidRPr="40E379FD">
        <w:rPr>
          <w:b/>
          <w:bCs/>
          <w:color w:val="000000" w:themeColor="text1"/>
        </w:rPr>
        <w:t xml:space="preserve">Q: Kan prisen for en mobil, tablet eller </w:t>
      </w:r>
      <w:r>
        <w:rPr>
          <w:b/>
          <w:bCs/>
          <w:color w:val="000000" w:themeColor="text1"/>
        </w:rPr>
        <w:t>smartwatch</w:t>
      </w:r>
      <w:r w:rsidRPr="40E379FD">
        <w:rPr>
          <w:b/>
          <w:bCs/>
          <w:color w:val="000000" w:themeColor="text1"/>
        </w:rPr>
        <w:t xml:space="preserve"> ændre sig løbende, og hvordan skal vi forholde os, hvis en kundes mobil pludselig er mere værd, efter de har indlevet den?</w:t>
      </w:r>
      <w:r>
        <w:br/>
      </w:r>
      <w:r w:rsidRPr="40E379FD">
        <w:rPr>
          <w:b/>
          <w:bCs/>
          <w:color w:val="000000" w:themeColor="text1"/>
        </w:rPr>
        <w:t>A</w:t>
      </w:r>
      <w:r w:rsidRPr="40E379FD">
        <w:rPr>
          <w:color w:val="000000" w:themeColor="text1"/>
        </w:rPr>
        <w:t xml:space="preserve">: Priser på udstyr ændrer sig løbende. Når kunden indleverer sit udstyr, så er den vurderede pris, såfremt vurderingen er korrekt, låst de kommende 30 dage. Hvis udstyrs værdi efterfølgende stiger, så får kunden fortsat den aftalte pris fra indbytningsøjeblikket. </w:t>
      </w:r>
    </w:p>
    <w:p w14:paraId="3AB1A6D1" w14:textId="36DB9EC2" w:rsidR="007B18F8" w:rsidRPr="007A5672" w:rsidRDefault="007B18F8" w:rsidP="00193F6D">
      <w:pPr>
        <w:spacing w:after="0"/>
        <w:rPr>
          <w:color w:val="000000" w:themeColor="text1"/>
        </w:rPr>
      </w:pPr>
    </w:p>
    <w:p w14:paraId="220B3B95" w14:textId="721C2DCF" w:rsidR="00926BBE" w:rsidRDefault="00926BBE" w:rsidP="00522B31">
      <w:pPr>
        <w:pStyle w:val="Heading2"/>
      </w:pPr>
      <w:bookmarkStart w:id="3" w:name="_Toc67658985"/>
      <w:r w:rsidRPr="00E7141A">
        <w:t>Fortrydelsesret</w:t>
      </w:r>
      <w:bookmarkEnd w:id="3"/>
    </w:p>
    <w:p w14:paraId="3E164A79" w14:textId="77777777" w:rsidR="00E7141A" w:rsidRPr="00E7141A" w:rsidRDefault="00E7141A" w:rsidP="00193F6D">
      <w:pPr>
        <w:spacing w:after="0"/>
        <w:rPr>
          <w:b/>
          <w:bCs/>
          <w:color w:val="000000" w:themeColor="text1"/>
          <w:sz w:val="24"/>
          <w:szCs w:val="24"/>
          <w:u w:val="single"/>
        </w:rPr>
      </w:pPr>
    </w:p>
    <w:p w14:paraId="6229081F" w14:textId="42B482D0" w:rsidR="007B18F8" w:rsidRPr="007A5672" w:rsidRDefault="35557BAF" w:rsidP="00193F6D">
      <w:pPr>
        <w:spacing w:after="0"/>
        <w:rPr>
          <w:b/>
          <w:bCs/>
          <w:color w:val="000000" w:themeColor="text1"/>
        </w:rPr>
      </w:pPr>
      <w:r w:rsidRPr="40E379FD">
        <w:rPr>
          <w:b/>
          <w:bCs/>
          <w:color w:val="000000" w:themeColor="text1"/>
        </w:rPr>
        <w:t>Q: Har kunden fortrydelsesret</w:t>
      </w:r>
      <w:r w:rsidR="07BCFB89" w:rsidRPr="40E379FD">
        <w:rPr>
          <w:b/>
          <w:bCs/>
          <w:color w:val="000000" w:themeColor="text1"/>
        </w:rPr>
        <w:t>,</w:t>
      </w:r>
      <w:r w:rsidRPr="40E379FD">
        <w:rPr>
          <w:b/>
          <w:bCs/>
          <w:color w:val="000000" w:themeColor="text1"/>
        </w:rPr>
        <w:t xml:space="preserve"> hvis de har gjort brug af Byt </w:t>
      </w:r>
      <w:r w:rsidR="14AB0326" w:rsidRPr="40E379FD">
        <w:rPr>
          <w:b/>
          <w:bCs/>
          <w:color w:val="000000" w:themeColor="text1"/>
        </w:rPr>
        <w:t>t</w:t>
      </w:r>
      <w:r w:rsidRPr="40E379FD">
        <w:rPr>
          <w:b/>
          <w:bCs/>
          <w:color w:val="000000" w:themeColor="text1"/>
        </w:rPr>
        <w:t xml:space="preserve">il </w:t>
      </w:r>
      <w:r w:rsidR="265C4B48" w:rsidRPr="40E379FD">
        <w:rPr>
          <w:b/>
          <w:bCs/>
          <w:color w:val="000000" w:themeColor="text1"/>
        </w:rPr>
        <w:t>n</w:t>
      </w:r>
      <w:r w:rsidRPr="40E379FD">
        <w:rPr>
          <w:b/>
          <w:bCs/>
          <w:color w:val="000000" w:themeColor="text1"/>
        </w:rPr>
        <w:t>yt?</w:t>
      </w:r>
    </w:p>
    <w:p w14:paraId="1D577624" w14:textId="1945E785" w:rsidR="007B18F8" w:rsidRDefault="35557BAF" w:rsidP="00193F6D">
      <w:pPr>
        <w:spacing w:after="0"/>
        <w:rPr>
          <w:color w:val="000000" w:themeColor="text1"/>
        </w:rPr>
      </w:pPr>
      <w:r w:rsidRPr="007A5672">
        <w:rPr>
          <w:color w:val="000000" w:themeColor="text1"/>
        </w:rPr>
        <w:t>A:</w:t>
      </w:r>
      <w:r w:rsidR="00496788" w:rsidRPr="007A5672">
        <w:rPr>
          <w:color w:val="000000" w:themeColor="text1"/>
        </w:rPr>
        <w:t xml:space="preserve"> Ja, kunden kan altid gøre brug af den gældende returret. Enheder</w:t>
      </w:r>
      <w:r w:rsidR="09870964" w:rsidRPr="12A76C53">
        <w:rPr>
          <w:color w:val="000000" w:themeColor="text1"/>
        </w:rPr>
        <w:t>,</w:t>
      </w:r>
      <w:r w:rsidR="00496788" w:rsidRPr="007A5672">
        <w:rPr>
          <w:color w:val="000000" w:themeColor="text1"/>
        </w:rPr>
        <w:t xml:space="preserve"> som kunden har indbyttet</w:t>
      </w:r>
      <w:r w:rsidR="08439A38" w:rsidRPr="12A76C53">
        <w:rPr>
          <w:color w:val="000000" w:themeColor="text1"/>
        </w:rPr>
        <w:t>,</w:t>
      </w:r>
      <w:r w:rsidR="00496788" w:rsidRPr="007A5672">
        <w:rPr>
          <w:color w:val="000000" w:themeColor="text1"/>
        </w:rPr>
        <w:t xml:space="preserve"> kan dog ikke </w:t>
      </w:r>
      <w:r w:rsidR="00133BBB" w:rsidRPr="007A5672">
        <w:rPr>
          <w:color w:val="000000" w:themeColor="text1"/>
        </w:rPr>
        <w:t>returneres til kunden</w:t>
      </w:r>
      <w:r w:rsidR="36888AFA" w:rsidRPr="12A76C53">
        <w:rPr>
          <w:color w:val="000000" w:themeColor="text1"/>
        </w:rPr>
        <w:t>,</w:t>
      </w:r>
      <w:r w:rsidR="00835957" w:rsidRPr="007A5672">
        <w:rPr>
          <w:color w:val="000000" w:themeColor="text1"/>
        </w:rPr>
        <w:t xml:space="preserve"> og</w:t>
      </w:r>
      <w:r w:rsidR="001919F5" w:rsidRPr="007A5672">
        <w:rPr>
          <w:color w:val="000000" w:themeColor="text1"/>
        </w:rPr>
        <w:t xml:space="preserve"> det fulde</w:t>
      </w:r>
      <w:r w:rsidR="00835957" w:rsidRPr="007A5672">
        <w:rPr>
          <w:color w:val="000000" w:themeColor="text1"/>
        </w:rPr>
        <w:t xml:space="preserve"> tilgodehavende vil i så fald blive </w:t>
      </w:r>
      <w:r w:rsidR="001919F5" w:rsidRPr="007A5672">
        <w:rPr>
          <w:color w:val="000000" w:themeColor="text1"/>
        </w:rPr>
        <w:t>krediteret på kundens regning.</w:t>
      </w:r>
    </w:p>
    <w:p w14:paraId="6CEA950D" w14:textId="77777777" w:rsidR="007E7C34" w:rsidRPr="007A5672" w:rsidRDefault="007E7C34" w:rsidP="00193F6D">
      <w:pPr>
        <w:spacing w:after="0"/>
        <w:contextualSpacing/>
        <w:rPr>
          <w:color w:val="000000"/>
        </w:rPr>
      </w:pPr>
    </w:p>
    <w:p w14:paraId="7E64FEDE" w14:textId="77777777" w:rsidR="007E7C34" w:rsidRPr="007A5672" w:rsidRDefault="007E7C34" w:rsidP="00193F6D">
      <w:pPr>
        <w:spacing w:after="0"/>
        <w:contextualSpacing/>
        <w:rPr>
          <w:b/>
          <w:color w:val="000000"/>
        </w:rPr>
      </w:pPr>
      <w:r w:rsidRPr="007A5672">
        <w:rPr>
          <w:b/>
          <w:color w:val="000000"/>
        </w:rPr>
        <w:t>Q: Kan kunden fortryde indbytningen og få sit gamle udstyr tilbage?</w:t>
      </w:r>
    </w:p>
    <w:p w14:paraId="03FBC614" w14:textId="0103323D" w:rsidR="007E7C34" w:rsidRPr="007E7C34" w:rsidRDefault="007E7C34" w:rsidP="00193F6D">
      <w:pPr>
        <w:spacing w:after="0"/>
        <w:contextualSpacing/>
        <w:rPr>
          <w:color w:val="000000"/>
        </w:rPr>
      </w:pPr>
      <w:r w:rsidRPr="40E379FD">
        <w:rPr>
          <w:color w:val="000000" w:themeColor="text1"/>
        </w:rPr>
        <w:t xml:space="preserve">A: Nej, når kundens udstyr først </w:t>
      </w:r>
      <w:r w:rsidR="4A44880F" w:rsidRPr="40E379FD">
        <w:rPr>
          <w:color w:val="000000" w:themeColor="text1"/>
        </w:rPr>
        <w:t>er</w:t>
      </w:r>
      <w:r w:rsidRPr="40E379FD">
        <w:rPr>
          <w:color w:val="000000" w:themeColor="text1"/>
        </w:rPr>
        <w:t xml:space="preserve"> indbyttet</w:t>
      </w:r>
      <w:r w:rsidR="14298A6B" w:rsidRPr="40E379FD">
        <w:rPr>
          <w:color w:val="000000" w:themeColor="text1"/>
        </w:rPr>
        <w:t>,</w:t>
      </w:r>
      <w:r w:rsidRPr="40E379FD">
        <w:rPr>
          <w:color w:val="000000" w:themeColor="text1"/>
        </w:rPr>
        <w:t xml:space="preserve"> er det ikke muligt at fortryde sin indlevering</w:t>
      </w:r>
      <w:r w:rsidR="3B7498EF" w:rsidRPr="40E379FD">
        <w:rPr>
          <w:color w:val="000000" w:themeColor="text1"/>
        </w:rPr>
        <w:t xml:space="preserve"> og få udstyret retur</w:t>
      </w:r>
      <w:r w:rsidRPr="40E379FD">
        <w:rPr>
          <w:color w:val="000000" w:themeColor="text1"/>
        </w:rPr>
        <w:t xml:space="preserve">. </w:t>
      </w:r>
    </w:p>
    <w:p w14:paraId="5A7AFA08" w14:textId="15285F45" w:rsidR="00174213" w:rsidRPr="007A5672" w:rsidRDefault="00174213" w:rsidP="00193F6D">
      <w:pPr>
        <w:spacing w:after="0"/>
        <w:rPr>
          <w:color w:val="000000" w:themeColor="text1"/>
        </w:rPr>
      </w:pPr>
    </w:p>
    <w:p w14:paraId="0482E6BF" w14:textId="16C6E360" w:rsidR="00F1610E" w:rsidRPr="007A5672" w:rsidRDefault="00F1610E" w:rsidP="00193F6D">
      <w:pPr>
        <w:spacing w:after="0"/>
        <w:rPr>
          <w:b/>
          <w:bCs/>
          <w:color w:val="000000" w:themeColor="text1"/>
        </w:rPr>
      </w:pPr>
      <w:r w:rsidRPr="007A5672">
        <w:rPr>
          <w:b/>
          <w:bCs/>
          <w:color w:val="000000" w:themeColor="text1"/>
        </w:rPr>
        <w:t>Q: Får kunden indbytning</w:t>
      </w:r>
      <w:r w:rsidR="00F11D57" w:rsidRPr="007A5672">
        <w:rPr>
          <w:b/>
          <w:bCs/>
          <w:color w:val="000000" w:themeColor="text1"/>
        </w:rPr>
        <w:t>s</w:t>
      </w:r>
      <w:r w:rsidRPr="007A5672">
        <w:rPr>
          <w:b/>
          <w:bCs/>
          <w:color w:val="000000" w:themeColor="text1"/>
        </w:rPr>
        <w:t>prisen udbetalt, hvis kunden gør brug af fortrydelsesretten?</w:t>
      </w:r>
    </w:p>
    <w:p w14:paraId="2CDAF086" w14:textId="7CC87CEA" w:rsidR="00F1610E" w:rsidRDefault="00F1610E" w:rsidP="00193F6D">
      <w:pPr>
        <w:spacing w:after="0"/>
        <w:rPr>
          <w:color w:val="000000" w:themeColor="text1"/>
        </w:rPr>
      </w:pPr>
      <w:r w:rsidRPr="007A5672">
        <w:rPr>
          <w:color w:val="000000" w:themeColor="text1"/>
        </w:rPr>
        <w:t>A:</w:t>
      </w:r>
      <w:r w:rsidR="004B32F2" w:rsidRPr="007A5672">
        <w:rPr>
          <w:color w:val="000000" w:themeColor="text1"/>
        </w:rPr>
        <w:t xml:space="preserve"> Ja, hvis kunden returnerer sit køb, vil det fulde tilgodehavende blive krediteret på kundens </w:t>
      </w:r>
      <w:r w:rsidR="007A5672" w:rsidRPr="007A5672">
        <w:rPr>
          <w:color w:val="000000" w:themeColor="text1"/>
        </w:rPr>
        <w:t xml:space="preserve">regning og efterfølgende blive muligt at få udbetalt. </w:t>
      </w:r>
    </w:p>
    <w:p w14:paraId="326D090E" w14:textId="1C01353B" w:rsidR="007943E3" w:rsidRDefault="007943E3" w:rsidP="00193F6D">
      <w:pPr>
        <w:spacing w:after="0"/>
        <w:rPr>
          <w:color w:val="000000" w:themeColor="text1"/>
        </w:rPr>
      </w:pPr>
    </w:p>
    <w:p w14:paraId="11FF8AE5" w14:textId="77777777" w:rsidR="007943E3" w:rsidRPr="007A5672" w:rsidRDefault="007943E3" w:rsidP="007943E3">
      <w:pPr>
        <w:spacing w:after="0"/>
        <w:rPr>
          <w:color w:val="000000" w:themeColor="text1"/>
        </w:rPr>
      </w:pPr>
      <w:r w:rsidRPr="007A5672">
        <w:rPr>
          <w:b/>
          <w:bCs/>
          <w:color w:val="000000" w:themeColor="text1"/>
        </w:rPr>
        <w:t xml:space="preserve">Q: Har en kunde stadig fortrydelsesret, hvis en </w:t>
      </w:r>
      <w:r w:rsidRPr="3919FE63">
        <w:rPr>
          <w:b/>
          <w:bCs/>
          <w:color w:val="000000" w:themeColor="text1"/>
        </w:rPr>
        <w:t>mobil</w:t>
      </w:r>
      <w:r w:rsidRPr="007A5672">
        <w:rPr>
          <w:b/>
          <w:bCs/>
          <w:color w:val="000000" w:themeColor="text1"/>
        </w:rPr>
        <w:t xml:space="preserve"> købes via kundeservice, og kunden efterfølgende indleverer </w:t>
      </w:r>
      <w:r w:rsidRPr="3919FE63">
        <w:rPr>
          <w:b/>
          <w:bCs/>
          <w:color w:val="000000" w:themeColor="text1"/>
        </w:rPr>
        <w:t>sit</w:t>
      </w:r>
      <w:r w:rsidRPr="007A5672">
        <w:rPr>
          <w:b/>
          <w:bCs/>
          <w:color w:val="000000" w:themeColor="text1"/>
        </w:rPr>
        <w:t xml:space="preserve"> ældre </w:t>
      </w:r>
      <w:r w:rsidRPr="3919FE63">
        <w:rPr>
          <w:b/>
          <w:bCs/>
          <w:color w:val="000000" w:themeColor="text1"/>
        </w:rPr>
        <w:t>udstyr</w:t>
      </w:r>
      <w:r w:rsidRPr="007A5672">
        <w:rPr>
          <w:b/>
          <w:bCs/>
          <w:color w:val="000000" w:themeColor="text1"/>
        </w:rPr>
        <w:t xml:space="preserve"> i en 3-Butik?</w:t>
      </w:r>
      <w:r w:rsidRPr="007A5672">
        <w:br/>
      </w:r>
      <w:r w:rsidRPr="007A5672">
        <w:rPr>
          <w:color w:val="000000" w:themeColor="text1"/>
        </w:rPr>
        <w:t xml:space="preserve">A: </w:t>
      </w:r>
      <w:r w:rsidRPr="3919FE63">
        <w:rPr>
          <w:color w:val="000000" w:themeColor="text1"/>
        </w:rPr>
        <w:t>Ja, kunden har 14 dages returret ved køb i kundeservice. Hvis kunden i samme omgang har gjort brug af Byt til nyt, så vil tilgodehavende blive udbetalt til kunden på slutopgørelsen.</w:t>
      </w:r>
    </w:p>
    <w:p w14:paraId="6527672A" w14:textId="33ADB21E" w:rsidR="00E7141A" w:rsidRDefault="00E7141A" w:rsidP="00193F6D">
      <w:pPr>
        <w:spacing w:after="0"/>
        <w:rPr>
          <w:color w:val="000000" w:themeColor="text1"/>
        </w:rPr>
      </w:pPr>
    </w:p>
    <w:p w14:paraId="2996E60B" w14:textId="0F967243" w:rsidR="00E7141A" w:rsidRDefault="00E7141A" w:rsidP="00522B31">
      <w:pPr>
        <w:pStyle w:val="Heading2"/>
      </w:pPr>
      <w:bookmarkStart w:id="4" w:name="_Toc67658986"/>
      <w:r w:rsidRPr="00E7141A">
        <w:t xml:space="preserve">Låste og udenlandske </w:t>
      </w:r>
      <w:r>
        <w:t>enheder</w:t>
      </w:r>
      <w:bookmarkEnd w:id="4"/>
    </w:p>
    <w:p w14:paraId="0435945B" w14:textId="77777777" w:rsidR="00E7141A" w:rsidRPr="00E7141A" w:rsidRDefault="00E7141A" w:rsidP="00193F6D">
      <w:pPr>
        <w:spacing w:after="0"/>
        <w:rPr>
          <w:b/>
          <w:bCs/>
          <w:color w:val="000000" w:themeColor="text1"/>
          <w:sz w:val="24"/>
          <w:szCs w:val="24"/>
          <w:u w:val="single"/>
        </w:rPr>
      </w:pPr>
    </w:p>
    <w:p w14:paraId="17F612DE" w14:textId="77777777" w:rsidR="00E7141A" w:rsidRPr="007A5672" w:rsidRDefault="00E7141A" w:rsidP="00E7141A">
      <w:pPr>
        <w:spacing w:after="0"/>
        <w:contextualSpacing/>
        <w:rPr>
          <w:b/>
        </w:rPr>
      </w:pPr>
      <w:r w:rsidRPr="007A5672">
        <w:rPr>
          <w:b/>
        </w:rPr>
        <w:t xml:space="preserve">Q: Kan man indlevere en </w:t>
      </w:r>
      <w:r w:rsidRPr="0F7F2D2E">
        <w:rPr>
          <w:b/>
          <w:bCs/>
        </w:rPr>
        <w:t>mobil</w:t>
      </w:r>
      <w:r>
        <w:rPr>
          <w:b/>
          <w:bCs/>
        </w:rPr>
        <w:t xml:space="preserve">, </w:t>
      </w:r>
      <w:r w:rsidRPr="0F7F2D2E">
        <w:rPr>
          <w:b/>
          <w:bCs/>
        </w:rPr>
        <w:t>tablet</w:t>
      </w:r>
      <w:r>
        <w:rPr>
          <w:b/>
          <w:bCs/>
        </w:rPr>
        <w:t xml:space="preserve"> eller smartwatch</w:t>
      </w:r>
      <w:r w:rsidRPr="007A5672">
        <w:rPr>
          <w:b/>
        </w:rPr>
        <w:t xml:space="preserve">, som er købt i et andet land? </w:t>
      </w:r>
    </w:p>
    <w:p w14:paraId="563E808D" w14:textId="77777777" w:rsidR="00E7141A" w:rsidRPr="007A5672" w:rsidRDefault="00E7141A" w:rsidP="00E7141A">
      <w:pPr>
        <w:spacing w:after="0"/>
        <w:contextualSpacing/>
      </w:pPr>
      <w:r w:rsidRPr="007A5672">
        <w:lastRenderedPageBreak/>
        <w:t xml:space="preserve">A: Ja, så længe </w:t>
      </w:r>
      <w:r>
        <w:t>udstyret</w:t>
      </w:r>
      <w:r w:rsidRPr="007A5672">
        <w:t xml:space="preserve"> ikke er sim-locked til et andet teleselskab.</w:t>
      </w:r>
    </w:p>
    <w:p w14:paraId="36D67A03" w14:textId="77777777" w:rsidR="00E7141A" w:rsidRPr="007A5672" w:rsidRDefault="00E7141A" w:rsidP="00E7141A">
      <w:pPr>
        <w:spacing w:after="0"/>
        <w:contextualSpacing/>
        <w:rPr>
          <w:b/>
        </w:rPr>
      </w:pPr>
      <w:r w:rsidRPr="007A5672">
        <w:rPr>
          <w:b/>
        </w:rPr>
        <w:t xml:space="preserve"> </w:t>
      </w:r>
    </w:p>
    <w:p w14:paraId="5D13A84B" w14:textId="77777777" w:rsidR="00E7141A" w:rsidRPr="007A5672" w:rsidRDefault="00E7141A" w:rsidP="00E7141A">
      <w:pPr>
        <w:spacing w:after="0"/>
        <w:contextualSpacing/>
        <w:rPr>
          <w:b/>
          <w:bCs/>
        </w:rPr>
      </w:pPr>
      <w:r w:rsidRPr="40E379FD">
        <w:rPr>
          <w:b/>
          <w:bCs/>
        </w:rPr>
        <w:t xml:space="preserve">Q: Kan man indlevere en mobil, tablet eller </w:t>
      </w:r>
      <w:r>
        <w:rPr>
          <w:b/>
          <w:bCs/>
        </w:rPr>
        <w:t>smartwatch</w:t>
      </w:r>
      <w:r w:rsidRPr="40E379FD">
        <w:rPr>
          <w:b/>
          <w:bCs/>
        </w:rPr>
        <w:t>, som er låst til et andet selskab?</w:t>
      </w:r>
    </w:p>
    <w:p w14:paraId="562C31F7" w14:textId="77777777" w:rsidR="00E7141A" w:rsidRPr="007A5672" w:rsidRDefault="00E7141A" w:rsidP="00E7141A">
      <w:pPr>
        <w:spacing w:after="0"/>
        <w:contextualSpacing/>
      </w:pPr>
      <w:r w:rsidRPr="007A5672">
        <w:t xml:space="preserve">A: Nej, det kan man desværre ikke. Men i Danmark er der ingen teleselskaber, der "låser" </w:t>
      </w:r>
      <w:r>
        <w:t>mobiler eller tablets</w:t>
      </w:r>
      <w:r w:rsidRPr="007A5672">
        <w:t xml:space="preserve"> længere, så det er kun en udfordring, hvis </w:t>
      </w:r>
      <w:r>
        <w:t>enheden</w:t>
      </w:r>
      <w:r w:rsidRPr="007A5672">
        <w:t xml:space="preserve"> er købt i udlandet</w:t>
      </w:r>
      <w:r>
        <w:t>,</w:t>
      </w:r>
      <w:r w:rsidRPr="007A5672">
        <w:t xml:space="preserve"> og man her har låst den.</w:t>
      </w:r>
    </w:p>
    <w:p w14:paraId="7885C012" w14:textId="77777777" w:rsidR="00E7141A" w:rsidRPr="007A5672" w:rsidRDefault="00E7141A" w:rsidP="00E7141A">
      <w:pPr>
        <w:spacing w:after="0"/>
        <w:contextualSpacing/>
        <w:rPr>
          <w:b/>
        </w:rPr>
      </w:pPr>
    </w:p>
    <w:p w14:paraId="3E266F98" w14:textId="77777777" w:rsidR="00E7141A" w:rsidRPr="007A5672" w:rsidRDefault="00E7141A" w:rsidP="00E7141A">
      <w:pPr>
        <w:spacing w:after="0"/>
        <w:contextualSpacing/>
        <w:rPr>
          <w:b/>
          <w:bCs/>
        </w:rPr>
      </w:pPr>
      <w:r w:rsidRPr="40E379FD">
        <w:rPr>
          <w:b/>
          <w:bCs/>
        </w:rPr>
        <w:t xml:space="preserve">Q: Kan man indlevere en mobil, tablet eller </w:t>
      </w:r>
      <w:r>
        <w:rPr>
          <w:b/>
          <w:bCs/>
        </w:rPr>
        <w:t>smartwatch</w:t>
      </w:r>
      <w:r w:rsidRPr="40E379FD">
        <w:rPr>
          <w:b/>
          <w:bCs/>
        </w:rPr>
        <w:t>, som er købt i et andet land og stadig låst til det udenlandske selskab?</w:t>
      </w:r>
    </w:p>
    <w:p w14:paraId="6393FA33" w14:textId="05245784" w:rsidR="00E7141A" w:rsidRDefault="00E7141A" w:rsidP="00E7141A">
      <w:pPr>
        <w:spacing w:after="0"/>
        <w:contextualSpacing/>
      </w:pPr>
      <w:r w:rsidRPr="007A5672">
        <w:t>A: Nej, det kan man desværre ikke.</w:t>
      </w:r>
    </w:p>
    <w:p w14:paraId="6320ADB3" w14:textId="7F872F89" w:rsidR="3919FE63" w:rsidRDefault="3919FE63" w:rsidP="00193F6D">
      <w:pPr>
        <w:spacing w:after="0"/>
      </w:pPr>
    </w:p>
    <w:p w14:paraId="5EB06ECD" w14:textId="19AA32D5" w:rsidR="00700660" w:rsidRDefault="00700660" w:rsidP="00522B31">
      <w:pPr>
        <w:pStyle w:val="Heading1"/>
      </w:pPr>
      <w:bookmarkStart w:id="5" w:name="_Toc67658987"/>
      <w:r w:rsidRPr="007A5672">
        <w:t>3Butik</w:t>
      </w:r>
      <w:bookmarkEnd w:id="5"/>
    </w:p>
    <w:p w14:paraId="0BD2B58C" w14:textId="77777777" w:rsidR="00E7141A" w:rsidRDefault="00E7141A" w:rsidP="00193F6D">
      <w:pPr>
        <w:spacing w:after="0"/>
        <w:rPr>
          <w:b/>
          <w:bCs/>
          <w:color w:val="000000" w:themeColor="text1"/>
        </w:rPr>
      </w:pPr>
    </w:p>
    <w:p w14:paraId="5EB06ECE" w14:textId="58A34D20" w:rsidR="00700660" w:rsidRPr="007A5672" w:rsidRDefault="00700660" w:rsidP="00193F6D">
      <w:pPr>
        <w:spacing w:after="0"/>
        <w:rPr>
          <w:color w:val="000000" w:themeColor="text1"/>
        </w:rPr>
      </w:pPr>
      <w:r w:rsidRPr="40E379FD">
        <w:rPr>
          <w:b/>
          <w:bCs/>
          <w:color w:val="000000" w:themeColor="text1"/>
        </w:rPr>
        <w:t>Q:</w:t>
      </w:r>
      <w:r w:rsidRPr="40E379FD">
        <w:rPr>
          <w:color w:val="000000" w:themeColor="text1"/>
        </w:rPr>
        <w:t xml:space="preserve"> </w:t>
      </w:r>
      <w:r w:rsidRPr="40E379FD">
        <w:rPr>
          <w:b/>
          <w:bCs/>
          <w:color w:val="000000" w:themeColor="text1"/>
        </w:rPr>
        <w:t>Hvordan ser vi</w:t>
      </w:r>
      <w:r w:rsidR="0BDF06DF" w:rsidRPr="40E379FD">
        <w:rPr>
          <w:b/>
          <w:bCs/>
          <w:color w:val="000000" w:themeColor="text1"/>
        </w:rPr>
        <w:t>,</w:t>
      </w:r>
      <w:r w:rsidRPr="40E379FD">
        <w:rPr>
          <w:b/>
          <w:bCs/>
          <w:color w:val="000000" w:themeColor="text1"/>
        </w:rPr>
        <w:t xml:space="preserve"> hvad kunden skal have for si</w:t>
      </w:r>
      <w:r w:rsidR="3DAC60FB" w:rsidRPr="40E379FD">
        <w:rPr>
          <w:b/>
          <w:bCs/>
          <w:color w:val="000000" w:themeColor="text1"/>
        </w:rPr>
        <w:t>t</w:t>
      </w:r>
      <w:r w:rsidRPr="40E379FD">
        <w:rPr>
          <w:b/>
          <w:bCs/>
          <w:color w:val="000000" w:themeColor="text1"/>
        </w:rPr>
        <w:t xml:space="preserve"> indbyttede </w:t>
      </w:r>
      <w:r w:rsidR="5C4B475B" w:rsidRPr="40E379FD">
        <w:rPr>
          <w:b/>
          <w:bCs/>
          <w:color w:val="000000" w:themeColor="text1"/>
        </w:rPr>
        <w:t>udstyr</w:t>
      </w:r>
      <w:r w:rsidRPr="40E379FD">
        <w:rPr>
          <w:b/>
          <w:bCs/>
          <w:color w:val="000000" w:themeColor="text1"/>
        </w:rPr>
        <w:t>?</w:t>
      </w:r>
      <w:r>
        <w:br/>
      </w:r>
      <w:r w:rsidRPr="40E379FD">
        <w:rPr>
          <w:b/>
          <w:bCs/>
          <w:color w:val="000000" w:themeColor="text1"/>
        </w:rPr>
        <w:t>A:</w:t>
      </w:r>
      <w:r w:rsidRPr="40E379FD">
        <w:rPr>
          <w:color w:val="000000" w:themeColor="text1"/>
        </w:rPr>
        <w:t xml:space="preserve"> </w:t>
      </w:r>
      <w:r w:rsidR="5237A3C2" w:rsidRPr="40E379FD">
        <w:rPr>
          <w:color w:val="000000" w:themeColor="text1"/>
        </w:rPr>
        <w:t xml:space="preserve">Dette sker via </w:t>
      </w:r>
      <w:r w:rsidR="00144D23" w:rsidRPr="40E379FD">
        <w:rPr>
          <w:color w:val="000000" w:themeColor="text1"/>
        </w:rPr>
        <w:t xml:space="preserve">Foxway </w:t>
      </w:r>
      <w:r w:rsidR="50712629" w:rsidRPr="40E379FD">
        <w:rPr>
          <w:color w:val="000000" w:themeColor="text1"/>
        </w:rPr>
        <w:t>O</w:t>
      </w:r>
      <w:r w:rsidR="5237A3C2" w:rsidRPr="40E379FD">
        <w:rPr>
          <w:color w:val="000000" w:themeColor="text1"/>
        </w:rPr>
        <w:t xml:space="preserve">nline </w:t>
      </w:r>
      <w:r w:rsidR="63611763" w:rsidRPr="40E379FD">
        <w:rPr>
          <w:color w:val="000000" w:themeColor="text1"/>
        </w:rPr>
        <w:t>T</w:t>
      </w:r>
      <w:r w:rsidR="5237A3C2" w:rsidRPr="40E379FD">
        <w:rPr>
          <w:color w:val="000000" w:themeColor="text1"/>
        </w:rPr>
        <w:t>ool, hvor man svarer på spørgsmål vedr</w:t>
      </w:r>
      <w:r w:rsidR="1EC862C7" w:rsidRPr="40E379FD">
        <w:rPr>
          <w:color w:val="000000" w:themeColor="text1"/>
        </w:rPr>
        <w:t>.</w:t>
      </w:r>
      <w:r w:rsidR="5237A3C2" w:rsidRPr="40E379FD">
        <w:rPr>
          <w:color w:val="000000" w:themeColor="text1"/>
        </w:rPr>
        <w:t xml:space="preserve"> </w:t>
      </w:r>
      <w:r w:rsidR="4D8D4D20" w:rsidRPr="40E379FD">
        <w:rPr>
          <w:color w:val="000000" w:themeColor="text1"/>
        </w:rPr>
        <w:t>enhedens</w:t>
      </w:r>
      <w:r w:rsidR="5237A3C2" w:rsidRPr="40E379FD">
        <w:rPr>
          <w:color w:val="000000" w:themeColor="text1"/>
        </w:rPr>
        <w:t xml:space="preserve"> stand</w:t>
      </w:r>
      <w:r w:rsidR="58D69457" w:rsidRPr="40E379FD">
        <w:rPr>
          <w:color w:val="000000" w:themeColor="text1"/>
        </w:rPr>
        <w:t>.</w:t>
      </w:r>
      <w:r w:rsidR="5237A3C2" w:rsidRPr="40E379FD">
        <w:rPr>
          <w:color w:val="000000" w:themeColor="text1"/>
        </w:rPr>
        <w:t xml:space="preserve"> </w:t>
      </w:r>
      <w:r w:rsidR="2984CFB9" w:rsidRPr="40E379FD">
        <w:rPr>
          <w:color w:val="000000" w:themeColor="text1"/>
        </w:rPr>
        <w:t>D</w:t>
      </w:r>
      <w:r w:rsidR="5237A3C2" w:rsidRPr="40E379FD">
        <w:rPr>
          <w:color w:val="000000" w:themeColor="text1"/>
        </w:rPr>
        <w:t>erefter får man en pris</w:t>
      </w:r>
      <w:r w:rsidR="098B5084" w:rsidRPr="40E379FD">
        <w:rPr>
          <w:color w:val="000000" w:themeColor="text1"/>
        </w:rPr>
        <w:t>.</w:t>
      </w:r>
    </w:p>
    <w:p w14:paraId="7A7751E3" w14:textId="4E8D63BB" w:rsidR="005C45BA" w:rsidRPr="007A5672" w:rsidRDefault="005C45BA" w:rsidP="00193F6D">
      <w:pPr>
        <w:spacing w:after="0"/>
        <w:rPr>
          <w:color w:val="000000" w:themeColor="text1"/>
        </w:rPr>
      </w:pPr>
    </w:p>
    <w:p w14:paraId="2137D6ED" w14:textId="6A6C816D" w:rsidR="005C45BA" w:rsidRPr="007A5672" w:rsidRDefault="005C45BA" w:rsidP="00193F6D">
      <w:pPr>
        <w:spacing w:after="0"/>
        <w:rPr>
          <w:color w:val="000000"/>
        </w:rPr>
      </w:pPr>
      <w:r w:rsidRPr="40E379FD">
        <w:rPr>
          <w:b/>
          <w:bCs/>
          <w:color w:val="000000" w:themeColor="text1"/>
        </w:rPr>
        <w:t>Q:</w:t>
      </w:r>
      <w:r w:rsidRPr="40E379FD">
        <w:rPr>
          <w:color w:val="000000" w:themeColor="text1"/>
        </w:rPr>
        <w:t xml:space="preserve"> </w:t>
      </w:r>
      <w:r w:rsidRPr="40E379FD">
        <w:rPr>
          <w:b/>
          <w:bCs/>
          <w:color w:val="000000" w:themeColor="text1"/>
        </w:rPr>
        <w:t>Hvad gør vi</w:t>
      </w:r>
      <w:r w:rsidR="0600049A" w:rsidRPr="40E379FD">
        <w:rPr>
          <w:b/>
          <w:bCs/>
          <w:color w:val="000000" w:themeColor="text1"/>
        </w:rPr>
        <w:t>,</w:t>
      </w:r>
      <w:r w:rsidRPr="40E379FD">
        <w:rPr>
          <w:b/>
          <w:bCs/>
          <w:color w:val="000000" w:themeColor="text1"/>
        </w:rPr>
        <w:t xml:space="preserve"> hvis kunden ikke er enig i indbytningsprisen?</w:t>
      </w:r>
      <w:r>
        <w:br/>
      </w:r>
      <w:r w:rsidRPr="40E379FD">
        <w:rPr>
          <w:b/>
          <w:bCs/>
          <w:color w:val="000000" w:themeColor="text1"/>
        </w:rPr>
        <w:t>A:</w:t>
      </w:r>
      <w:r w:rsidRPr="40E379FD">
        <w:rPr>
          <w:color w:val="000000" w:themeColor="text1"/>
        </w:rPr>
        <w:t xml:space="preserve"> </w:t>
      </w:r>
      <w:r w:rsidR="000150B0" w:rsidRPr="40E379FD">
        <w:rPr>
          <w:color w:val="000000" w:themeColor="text1"/>
        </w:rPr>
        <w:t xml:space="preserve">Vi kan tilbyde den pris til kunden, som sælger via </w:t>
      </w:r>
      <w:r w:rsidR="00144D23" w:rsidRPr="40E379FD">
        <w:rPr>
          <w:color w:val="000000" w:themeColor="text1"/>
        </w:rPr>
        <w:t xml:space="preserve">Foxway </w:t>
      </w:r>
      <w:r w:rsidR="00AB41D8" w:rsidRPr="40E379FD">
        <w:rPr>
          <w:color w:val="000000" w:themeColor="text1"/>
        </w:rPr>
        <w:t xml:space="preserve">Online </w:t>
      </w:r>
      <w:proofErr w:type="gramStart"/>
      <w:r w:rsidR="00251432" w:rsidRPr="40E379FD">
        <w:rPr>
          <w:color w:val="000000" w:themeColor="text1"/>
        </w:rPr>
        <w:t>T</w:t>
      </w:r>
      <w:r w:rsidR="00AB41D8" w:rsidRPr="40E379FD">
        <w:rPr>
          <w:color w:val="000000" w:themeColor="text1"/>
        </w:rPr>
        <w:t>ool</w:t>
      </w:r>
      <w:proofErr w:type="gramEnd"/>
      <w:r w:rsidR="00AB41D8" w:rsidRPr="40E379FD">
        <w:rPr>
          <w:color w:val="000000" w:themeColor="text1"/>
        </w:rPr>
        <w:t xml:space="preserve"> vurderer</w:t>
      </w:r>
      <w:r w:rsidR="00C83C0F" w:rsidRPr="40E379FD">
        <w:rPr>
          <w:color w:val="000000" w:themeColor="text1"/>
        </w:rPr>
        <w:t xml:space="preserve"> </w:t>
      </w:r>
      <w:r w:rsidR="00144D23" w:rsidRPr="40E379FD">
        <w:rPr>
          <w:color w:val="000000" w:themeColor="text1"/>
        </w:rPr>
        <w:t xml:space="preserve">udstyrets </w:t>
      </w:r>
      <w:r w:rsidR="001D3E54" w:rsidRPr="40E379FD">
        <w:rPr>
          <w:color w:val="000000" w:themeColor="text1"/>
        </w:rPr>
        <w:t xml:space="preserve">værdi til at være. Hvis kunden ikke er enig i denne værdi, så </w:t>
      </w:r>
      <w:r w:rsidR="00DC011A" w:rsidRPr="40E379FD">
        <w:rPr>
          <w:color w:val="000000" w:themeColor="text1"/>
        </w:rPr>
        <w:t>kan kunden vælge ikke at indbytte sit udstyr.</w:t>
      </w:r>
    </w:p>
    <w:p w14:paraId="5EB06ECF" w14:textId="77777777" w:rsidR="00700660" w:rsidRPr="007A5672" w:rsidRDefault="00700660" w:rsidP="00193F6D">
      <w:pPr>
        <w:spacing w:after="0"/>
        <w:rPr>
          <w:color w:val="000000"/>
        </w:rPr>
      </w:pPr>
    </w:p>
    <w:p w14:paraId="5EB06ED0" w14:textId="77777777" w:rsidR="00700660" w:rsidRPr="007A5672" w:rsidRDefault="00700660" w:rsidP="00193F6D">
      <w:pPr>
        <w:spacing w:after="0"/>
        <w:rPr>
          <w:color w:val="000000"/>
        </w:rPr>
      </w:pPr>
      <w:r w:rsidRPr="007A5672">
        <w:rPr>
          <w:b/>
          <w:bCs/>
          <w:color w:val="000000" w:themeColor="text1"/>
        </w:rPr>
        <w:t>Q:</w:t>
      </w:r>
      <w:r w:rsidRPr="007A5672">
        <w:rPr>
          <w:color w:val="000000" w:themeColor="text1"/>
        </w:rPr>
        <w:t xml:space="preserve"> </w:t>
      </w:r>
      <w:r w:rsidRPr="007A5672">
        <w:rPr>
          <w:b/>
          <w:bCs/>
          <w:color w:val="000000" w:themeColor="text1"/>
        </w:rPr>
        <w:t>Hvordan giver jeg kunden den indbyttede pris?</w:t>
      </w:r>
    </w:p>
    <w:p w14:paraId="5EB06ED1" w14:textId="015E4895" w:rsidR="00700660" w:rsidRPr="007A5672" w:rsidRDefault="00700660" w:rsidP="00193F6D">
      <w:pPr>
        <w:spacing w:after="0"/>
        <w:rPr>
          <w:color w:val="000000"/>
        </w:rPr>
      </w:pPr>
      <w:r w:rsidRPr="40E379FD">
        <w:rPr>
          <w:b/>
          <w:bCs/>
          <w:color w:val="000000" w:themeColor="text1"/>
        </w:rPr>
        <w:t>A:</w:t>
      </w:r>
      <w:r w:rsidRPr="40E379FD">
        <w:rPr>
          <w:color w:val="000000" w:themeColor="text1"/>
        </w:rPr>
        <w:t xml:space="preserve"> Kundens indbyttede pris bliver sat på kundens </w:t>
      </w:r>
      <w:r w:rsidR="6FDE7A2D" w:rsidRPr="40E379FD">
        <w:rPr>
          <w:color w:val="000000" w:themeColor="text1"/>
        </w:rPr>
        <w:t xml:space="preserve">abonnement via </w:t>
      </w:r>
      <w:r w:rsidR="42A81F74" w:rsidRPr="40E379FD">
        <w:rPr>
          <w:color w:val="000000" w:themeColor="text1"/>
        </w:rPr>
        <w:t>Byt til nyt</w:t>
      </w:r>
      <w:r w:rsidR="5E8E253F" w:rsidRPr="40E379FD">
        <w:rPr>
          <w:color w:val="000000" w:themeColor="text1"/>
        </w:rPr>
        <w:t>-</w:t>
      </w:r>
      <w:r w:rsidR="42A81F74" w:rsidRPr="40E379FD">
        <w:rPr>
          <w:color w:val="000000" w:themeColor="text1"/>
        </w:rPr>
        <w:t>tool</w:t>
      </w:r>
      <w:r w:rsidR="6FDE7A2D" w:rsidRPr="40E379FD">
        <w:rPr>
          <w:color w:val="000000" w:themeColor="text1"/>
        </w:rPr>
        <w:t xml:space="preserve">. </w:t>
      </w:r>
      <w:r w:rsidRPr="40E379FD">
        <w:rPr>
          <w:color w:val="000000" w:themeColor="text1"/>
        </w:rPr>
        <w:t xml:space="preserve">Kunden </w:t>
      </w:r>
      <w:r w:rsidR="2C3C0E5B" w:rsidRPr="40E379FD">
        <w:rPr>
          <w:color w:val="000000" w:themeColor="text1"/>
        </w:rPr>
        <w:t xml:space="preserve">kan ikke </w:t>
      </w:r>
      <w:r w:rsidR="00DD3B62" w:rsidRPr="40E379FD">
        <w:rPr>
          <w:color w:val="000000" w:themeColor="text1"/>
        </w:rPr>
        <w:t>få beløbet udbetalt</w:t>
      </w:r>
      <w:r w:rsidRPr="40E379FD">
        <w:rPr>
          <w:color w:val="000000" w:themeColor="text1"/>
        </w:rPr>
        <w:t xml:space="preserve"> i butikken.</w:t>
      </w:r>
    </w:p>
    <w:p w14:paraId="5EB06ED2" w14:textId="77777777" w:rsidR="00700660" w:rsidRPr="007A5672" w:rsidRDefault="00700660" w:rsidP="00193F6D">
      <w:pPr>
        <w:spacing w:after="0"/>
        <w:rPr>
          <w:color w:val="000000"/>
        </w:rPr>
      </w:pPr>
    </w:p>
    <w:p w14:paraId="5EB06ED3" w14:textId="3BAC9906" w:rsidR="00700660" w:rsidRPr="007A5672" w:rsidRDefault="00700660" w:rsidP="00193F6D">
      <w:pPr>
        <w:spacing w:after="0"/>
        <w:rPr>
          <w:color w:val="000000"/>
        </w:rPr>
      </w:pPr>
      <w:r w:rsidRPr="0F7F2D2E">
        <w:rPr>
          <w:b/>
          <w:color w:val="000000" w:themeColor="text1"/>
        </w:rPr>
        <w:t>Q:</w:t>
      </w:r>
      <w:r w:rsidRPr="0F7F2D2E">
        <w:rPr>
          <w:color w:val="000000" w:themeColor="text1"/>
        </w:rPr>
        <w:t xml:space="preserve"> </w:t>
      </w:r>
      <w:r w:rsidRPr="0F7F2D2E">
        <w:rPr>
          <w:b/>
          <w:color w:val="000000" w:themeColor="text1"/>
        </w:rPr>
        <w:t xml:space="preserve">Får jeg provision for at oprette en Byt til </w:t>
      </w:r>
      <w:r w:rsidR="3854DA3F" w:rsidRPr="0F7F2D2E">
        <w:rPr>
          <w:b/>
          <w:bCs/>
          <w:color w:val="000000" w:themeColor="text1"/>
        </w:rPr>
        <w:t>n</w:t>
      </w:r>
      <w:r w:rsidRPr="0F7F2D2E">
        <w:rPr>
          <w:b/>
          <w:bCs/>
          <w:color w:val="000000" w:themeColor="text1"/>
        </w:rPr>
        <w:t>yt</w:t>
      </w:r>
      <w:r w:rsidRPr="0F7F2D2E">
        <w:rPr>
          <w:b/>
          <w:color w:val="000000" w:themeColor="text1"/>
        </w:rPr>
        <w:t>?</w:t>
      </w:r>
    </w:p>
    <w:p w14:paraId="5EB06ED4" w14:textId="4A595145" w:rsidR="00700660" w:rsidRPr="007A5672" w:rsidRDefault="00700660" w:rsidP="00193F6D">
      <w:pPr>
        <w:spacing w:after="0"/>
        <w:rPr>
          <w:color w:val="000000"/>
        </w:rPr>
      </w:pPr>
      <w:r w:rsidRPr="0F7F2D2E">
        <w:rPr>
          <w:b/>
          <w:color w:val="000000" w:themeColor="text1"/>
        </w:rPr>
        <w:t>A:</w:t>
      </w:r>
      <w:r w:rsidRPr="0F7F2D2E">
        <w:rPr>
          <w:color w:val="000000" w:themeColor="text1"/>
        </w:rPr>
        <w:t xml:space="preserve"> Nej, der gives ikke provision for Byt til </w:t>
      </w:r>
      <w:r w:rsidR="085C138D" w:rsidRPr="0F7F2D2E">
        <w:rPr>
          <w:color w:val="000000" w:themeColor="text1"/>
        </w:rPr>
        <w:t>n</w:t>
      </w:r>
      <w:r w:rsidRPr="0F7F2D2E">
        <w:rPr>
          <w:color w:val="000000" w:themeColor="text1"/>
        </w:rPr>
        <w:t>yt</w:t>
      </w:r>
      <w:r w:rsidR="68054F55" w:rsidRPr="0F7F2D2E">
        <w:rPr>
          <w:color w:val="000000" w:themeColor="text1"/>
        </w:rPr>
        <w:t>.</w:t>
      </w:r>
    </w:p>
    <w:p w14:paraId="5EB06ED5" w14:textId="77777777" w:rsidR="00700660" w:rsidRPr="007A5672" w:rsidRDefault="00700660" w:rsidP="00193F6D">
      <w:pPr>
        <w:spacing w:after="0"/>
        <w:rPr>
          <w:color w:val="000000"/>
        </w:rPr>
      </w:pPr>
    </w:p>
    <w:p w14:paraId="5EB06ED6" w14:textId="541EEA32" w:rsidR="00700660" w:rsidRPr="007A5672" w:rsidRDefault="00700660" w:rsidP="00193F6D">
      <w:pPr>
        <w:spacing w:after="0"/>
        <w:rPr>
          <w:b/>
          <w:color w:val="000000"/>
        </w:rPr>
      </w:pPr>
      <w:r w:rsidRPr="0F7F2D2E">
        <w:rPr>
          <w:b/>
          <w:color w:val="000000" w:themeColor="text1"/>
        </w:rPr>
        <w:t>Q:</w:t>
      </w:r>
      <w:r w:rsidRPr="0F7F2D2E">
        <w:rPr>
          <w:color w:val="000000" w:themeColor="text1"/>
        </w:rPr>
        <w:t xml:space="preserve"> </w:t>
      </w:r>
      <w:r w:rsidRPr="0F7F2D2E">
        <w:rPr>
          <w:b/>
          <w:color w:val="000000" w:themeColor="text1"/>
        </w:rPr>
        <w:t xml:space="preserve">Hvordan skal vi håndtere de indbyttede </w:t>
      </w:r>
      <w:r w:rsidR="7145DF2B" w:rsidRPr="0F7F2D2E">
        <w:rPr>
          <w:b/>
          <w:bCs/>
          <w:color w:val="000000" w:themeColor="text1"/>
        </w:rPr>
        <w:t>mobil</w:t>
      </w:r>
      <w:r w:rsidRPr="0F7F2D2E">
        <w:rPr>
          <w:b/>
          <w:bCs/>
          <w:color w:val="000000" w:themeColor="text1"/>
        </w:rPr>
        <w:t>er</w:t>
      </w:r>
      <w:r w:rsidR="00144D23">
        <w:rPr>
          <w:b/>
          <w:color w:val="000000" w:themeColor="text1"/>
        </w:rPr>
        <w:t>,</w:t>
      </w:r>
      <w:r w:rsidRPr="0F7F2D2E">
        <w:rPr>
          <w:b/>
          <w:color w:val="000000" w:themeColor="text1"/>
        </w:rPr>
        <w:t xml:space="preserve"> tablets</w:t>
      </w:r>
      <w:r w:rsidR="00144D23">
        <w:rPr>
          <w:b/>
          <w:color w:val="000000" w:themeColor="text1"/>
        </w:rPr>
        <w:t xml:space="preserve"> og </w:t>
      </w:r>
      <w:r w:rsidR="00B65B4B">
        <w:rPr>
          <w:b/>
          <w:color w:val="000000" w:themeColor="text1"/>
        </w:rPr>
        <w:t>smartwatches</w:t>
      </w:r>
      <w:r w:rsidRPr="0F7F2D2E">
        <w:rPr>
          <w:b/>
          <w:color w:val="000000" w:themeColor="text1"/>
        </w:rPr>
        <w:t>?</w:t>
      </w:r>
    </w:p>
    <w:p w14:paraId="5EB06ED7" w14:textId="0FE35985" w:rsidR="00700660" w:rsidRDefault="00700660" w:rsidP="00193F6D">
      <w:pPr>
        <w:spacing w:after="0"/>
        <w:rPr>
          <w:color w:val="000000"/>
        </w:rPr>
      </w:pPr>
      <w:r w:rsidRPr="6E59793E">
        <w:rPr>
          <w:b/>
          <w:color w:val="000000" w:themeColor="text1"/>
        </w:rPr>
        <w:t>A:</w:t>
      </w:r>
      <w:r w:rsidRPr="6E59793E">
        <w:rPr>
          <w:color w:val="000000" w:themeColor="text1"/>
        </w:rPr>
        <w:t xml:space="preserve"> De indbyttede </w:t>
      </w:r>
      <w:r w:rsidR="7145DF2B" w:rsidRPr="6E59793E">
        <w:rPr>
          <w:color w:val="000000" w:themeColor="text1"/>
        </w:rPr>
        <w:t>mobil</w:t>
      </w:r>
      <w:r w:rsidRPr="6E59793E">
        <w:rPr>
          <w:color w:val="000000" w:themeColor="text1"/>
        </w:rPr>
        <w:t>er</w:t>
      </w:r>
      <w:r w:rsidR="00144D23">
        <w:rPr>
          <w:color w:val="000000" w:themeColor="text1"/>
        </w:rPr>
        <w:t>,</w:t>
      </w:r>
      <w:r w:rsidRPr="6E59793E">
        <w:rPr>
          <w:color w:val="000000" w:themeColor="text1"/>
        </w:rPr>
        <w:t xml:space="preserve"> tablets </w:t>
      </w:r>
      <w:r w:rsidR="00144D23">
        <w:rPr>
          <w:color w:val="000000" w:themeColor="text1"/>
        </w:rPr>
        <w:t xml:space="preserve">og </w:t>
      </w:r>
      <w:r w:rsidR="00B65B4B">
        <w:rPr>
          <w:color w:val="000000" w:themeColor="text1"/>
        </w:rPr>
        <w:t>smartwatches</w:t>
      </w:r>
      <w:r w:rsidR="00144D23">
        <w:rPr>
          <w:color w:val="000000" w:themeColor="text1"/>
        </w:rPr>
        <w:t xml:space="preserve"> </w:t>
      </w:r>
      <w:r w:rsidRPr="6E59793E">
        <w:rPr>
          <w:color w:val="000000" w:themeColor="text1"/>
        </w:rPr>
        <w:t>opbevares i jeres lagerskab i en kasse</w:t>
      </w:r>
      <w:r w:rsidR="473487C7" w:rsidRPr="6E59793E">
        <w:rPr>
          <w:color w:val="000000" w:themeColor="text1"/>
        </w:rPr>
        <w:t>,</w:t>
      </w:r>
      <w:r w:rsidRPr="6E59793E">
        <w:rPr>
          <w:color w:val="000000" w:themeColor="text1"/>
        </w:rPr>
        <w:t xml:space="preserve"> der kun indeholder indbyttede enheder. En kopi af indbytningskvitteringen skal sættes rundt om den indbyttede </w:t>
      </w:r>
      <w:r w:rsidR="7145DF2B" w:rsidRPr="6E59793E">
        <w:rPr>
          <w:color w:val="000000" w:themeColor="text1"/>
        </w:rPr>
        <w:t>mobil</w:t>
      </w:r>
      <w:r w:rsidR="00144D23">
        <w:rPr>
          <w:color w:val="000000" w:themeColor="text1"/>
        </w:rPr>
        <w:t xml:space="preserve">, </w:t>
      </w:r>
      <w:r w:rsidRPr="6E59793E">
        <w:rPr>
          <w:color w:val="000000" w:themeColor="text1"/>
        </w:rPr>
        <w:t>tablet</w:t>
      </w:r>
      <w:r w:rsidR="00144D23">
        <w:rPr>
          <w:color w:val="000000" w:themeColor="text1"/>
        </w:rPr>
        <w:t xml:space="preserve"> eller </w:t>
      </w:r>
      <w:r w:rsidR="00B65B4B">
        <w:rPr>
          <w:color w:val="000000" w:themeColor="text1"/>
        </w:rPr>
        <w:t>smartwatch</w:t>
      </w:r>
      <w:r w:rsidR="49ED54AF" w:rsidRPr="6E59793E">
        <w:rPr>
          <w:color w:val="000000" w:themeColor="text1"/>
        </w:rPr>
        <w:t>.</w:t>
      </w:r>
    </w:p>
    <w:p w14:paraId="5F716A56" w14:textId="06B49B15" w:rsidR="0068113A" w:rsidRDefault="0068113A" w:rsidP="00193F6D">
      <w:pPr>
        <w:spacing w:after="0"/>
        <w:rPr>
          <w:color w:val="000000"/>
        </w:rPr>
      </w:pPr>
    </w:p>
    <w:p w14:paraId="59AE1A04" w14:textId="3BFEF4C5" w:rsidR="0068113A" w:rsidRPr="007A5672" w:rsidRDefault="0068113A" w:rsidP="00193F6D">
      <w:pPr>
        <w:spacing w:after="0"/>
        <w:rPr>
          <w:color w:val="000000"/>
        </w:rPr>
      </w:pPr>
      <w:r w:rsidRPr="12A76C53">
        <w:rPr>
          <w:b/>
          <w:color w:val="000000" w:themeColor="text1"/>
        </w:rPr>
        <w:t xml:space="preserve">Q: Skal jeg selv nulstille kundens udstyr, når det er modtaget? </w:t>
      </w:r>
      <w:r>
        <w:br/>
      </w:r>
      <w:r w:rsidRPr="12A76C53">
        <w:rPr>
          <w:color w:val="000000" w:themeColor="text1"/>
        </w:rPr>
        <w:t>A: Ja, butikspersonalet skal hjælpe kunden med at nulstille indleveret udstyr</w:t>
      </w:r>
      <w:r w:rsidR="71A104CD" w:rsidRPr="12A76C53">
        <w:rPr>
          <w:color w:val="000000" w:themeColor="text1"/>
        </w:rPr>
        <w:t>.</w:t>
      </w:r>
    </w:p>
    <w:p w14:paraId="5EB06ED8" w14:textId="77777777" w:rsidR="00700660" w:rsidRPr="007A5672" w:rsidRDefault="00700660" w:rsidP="00193F6D">
      <w:pPr>
        <w:spacing w:after="0"/>
        <w:rPr>
          <w:color w:val="000000"/>
        </w:rPr>
      </w:pPr>
    </w:p>
    <w:p w14:paraId="5EB06ED9" w14:textId="5CBDBFF6" w:rsidR="00700660" w:rsidRPr="007A5672" w:rsidRDefault="00700660" w:rsidP="00193F6D">
      <w:pPr>
        <w:spacing w:after="0"/>
        <w:rPr>
          <w:b/>
          <w:bCs/>
          <w:color w:val="000000"/>
        </w:rPr>
      </w:pPr>
      <w:r w:rsidRPr="40E379FD">
        <w:rPr>
          <w:b/>
          <w:bCs/>
          <w:color w:val="000000" w:themeColor="text1"/>
        </w:rPr>
        <w:t xml:space="preserve">Q: Hvem skal vi sende de indbyttede </w:t>
      </w:r>
      <w:r w:rsidR="7145DF2B" w:rsidRPr="40E379FD">
        <w:rPr>
          <w:b/>
          <w:bCs/>
          <w:color w:val="000000" w:themeColor="text1"/>
        </w:rPr>
        <w:t>mobil</w:t>
      </w:r>
      <w:r w:rsidRPr="40E379FD">
        <w:rPr>
          <w:b/>
          <w:bCs/>
          <w:color w:val="000000" w:themeColor="text1"/>
        </w:rPr>
        <w:t>er</w:t>
      </w:r>
      <w:r w:rsidR="1D9839DA" w:rsidRPr="40E379FD">
        <w:rPr>
          <w:b/>
          <w:bCs/>
          <w:color w:val="000000" w:themeColor="text1"/>
        </w:rPr>
        <w:t>,</w:t>
      </w:r>
      <w:r w:rsidRPr="40E379FD">
        <w:rPr>
          <w:b/>
          <w:bCs/>
          <w:color w:val="000000" w:themeColor="text1"/>
        </w:rPr>
        <w:t xml:space="preserve"> tablets </w:t>
      </w:r>
      <w:r w:rsidR="25B4A5E4" w:rsidRPr="40E379FD">
        <w:rPr>
          <w:b/>
          <w:bCs/>
          <w:color w:val="000000" w:themeColor="text1"/>
        </w:rPr>
        <w:t xml:space="preserve">og </w:t>
      </w:r>
      <w:r w:rsidR="00B65B4B">
        <w:rPr>
          <w:b/>
          <w:bCs/>
          <w:color w:val="000000" w:themeColor="text1"/>
        </w:rPr>
        <w:t>smartwatches</w:t>
      </w:r>
      <w:r w:rsidR="25B4A5E4" w:rsidRPr="40E379FD">
        <w:rPr>
          <w:b/>
          <w:bCs/>
          <w:color w:val="000000" w:themeColor="text1"/>
        </w:rPr>
        <w:t xml:space="preserve"> til </w:t>
      </w:r>
      <w:r w:rsidRPr="40E379FD">
        <w:rPr>
          <w:b/>
          <w:bCs/>
          <w:color w:val="000000" w:themeColor="text1"/>
        </w:rPr>
        <w:t>og hvor ofte?</w:t>
      </w:r>
    </w:p>
    <w:p w14:paraId="5EB06EDB" w14:textId="6130192F" w:rsidR="00700660" w:rsidRPr="007A5672" w:rsidRDefault="00700660" w:rsidP="00193F6D">
      <w:pPr>
        <w:spacing w:after="0"/>
        <w:rPr>
          <w:color w:val="000000"/>
        </w:rPr>
      </w:pPr>
      <w:r w:rsidRPr="40E379FD">
        <w:rPr>
          <w:b/>
          <w:bCs/>
          <w:color w:val="000000" w:themeColor="text1"/>
        </w:rPr>
        <w:t>A:</w:t>
      </w:r>
      <w:r w:rsidRPr="40E379FD">
        <w:rPr>
          <w:color w:val="000000" w:themeColor="text1"/>
        </w:rPr>
        <w:t xml:space="preserve"> </w:t>
      </w:r>
      <w:r w:rsidR="6BA3F2FC" w:rsidRPr="40E379FD">
        <w:rPr>
          <w:color w:val="000000" w:themeColor="text1"/>
        </w:rPr>
        <w:t xml:space="preserve">De sendes til </w:t>
      </w:r>
      <w:r w:rsidR="00144D23" w:rsidRPr="40E379FD">
        <w:rPr>
          <w:color w:val="000000" w:themeColor="text1"/>
        </w:rPr>
        <w:t>Foxway</w:t>
      </w:r>
      <w:r w:rsidR="6BA3F2FC" w:rsidRPr="40E379FD">
        <w:rPr>
          <w:color w:val="000000" w:themeColor="text1"/>
        </w:rPr>
        <w:t xml:space="preserve">. Afhentning bestilles via </w:t>
      </w:r>
      <w:r w:rsidR="00144D23" w:rsidRPr="40E379FD">
        <w:rPr>
          <w:color w:val="000000" w:themeColor="text1"/>
        </w:rPr>
        <w:t xml:space="preserve">Foxway </w:t>
      </w:r>
      <w:r w:rsidR="45D82466" w:rsidRPr="40E379FD">
        <w:rPr>
          <w:color w:val="000000" w:themeColor="text1"/>
        </w:rPr>
        <w:t>T</w:t>
      </w:r>
      <w:r w:rsidR="6BA3F2FC" w:rsidRPr="40E379FD">
        <w:rPr>
          <w:color w:val="000000" w:themeColor="text1"/>
        </w:rPr>
        <w:t>ool</w:t>
      </w:r>
      <w:r w:rsidR="000E1952" w:rsidRPr="40E379FD">
        <w:rPr>
          <w:color w:val="000000" w:themeColor="text1"/>
        </w:rPr>
        <w:t xml:space="preserve"> efter behov, men senest h</w:t>
      </w:r>
      <w:r w:rsidR="6BA3F2FC" w:rsidRPr="40E379FD">
        <w:rPr>
          <w:color w:val="000000" w:themeColor="text1"/>
        </w:rPr>
        <w:t xml:space="preserve">ver </w:t>
      </w:r>
      <w:r w:rsidR="000E1952" w:rsidRPr="40E379FD">
        <w:rPr>
          <w:color w:val="000000" w:themeColor="text1"/>
        </w:rPr>
        <w:t>14. dag</w:t>
      </w:r>
      <w:r w:rsidR="21427EC8" w:rsidRPr="40E379FD">
        <w:rPr>
          <w:color w:val="000000" w:themeColor="text1"/>
        </w:rPr>
        <w:t>.</w:t>
      </w:r>
      <w:r w:rsidR="6BA3F2FC" w:rsidRPr="40E379FD">
        <w:rPr>
          <w:color w:val="000000" w:themeColor="text1"/>
        </w:rPr>
        <w:t xml:space="preserve"> </w:t>
      </w:r>
    </w:p>
    <w:p w14:paraId="04E56046" w14:textId="5980730A" w:rsidR="60EC05A8" w:rsidRPr="007A5672" w:rsidRDefault="60EC05A8" w:rsidP="00193F6D">
      <w:pPr>
        <w:spacing w:after="0"/>
        <w:rPr>
          <w:color w:val="000000" w:themeColor="text1"/>
        </w:rPr>
      </w:pPr>
    </w:p>
    <w:p w14:paraId="78B6EED7" w14:textId="115FEB08" w:rsidR="009722DE" w:rsidRPr="007A5672" w:rsidRDefault="009722DE" w:rsidP="00193F6D">
      <w:pPr>
        <w:spacing w:after="0"/>
        <w:rPr>
          <w:color w:val="000000"/>
        </w:rPr>
      </w:pPr>
      <w:r w:rsidRPr="007A5672">
        <w:rPr>
          <w:b/>
          <w:color w:val="000000"/>
        </w:rPr>
        <w:t>Q: Skal vi oprette en forsendelsesordre, inden vi sender indbytt</w:t>
      </w:r>
      <w:r w:rsidR="000C2C82" w:rsidRPr="007A5672">
        <w:rPr>
          <w:b/>
          <w:color w:val="000000"/>
        </w:rPr>
        <w:t xml:space="preserve">et udstyr til </w:t>
      </w:r>
      <w:r w:rsidR="00144D23">
        <w:rPr>
          <w:b/>
          <w:color w:val="000000"/>
        </w:rPr>
        <w:t>Foxway</w:t>
      </w:r>
      <w:r w:rsidR="000C2C82" w:rsidRPr="007A5672">
        <w:rPr>
          <w:b/>
          <w:color w:val="000000"/>
        </w:rPr>
        <w:t>?</w:t>
      </w:r>
    </w:p>
    <w:p w14:paraId="1CF5AED6" w14:textId="011DC345" w:rsidR="009722DE" w:rsidRPr="007A5672" w:rsidRDefault="009722DE" w:rsidP="00193F6D">
      <w:pPr>
        <w:spacing w:after="0"/>
        <w:rPr>
          <w:color w:val="000000"/>
        </w:rPr>
      </w:pPr>
      <w:r w:rsidRPr="40E379FD">
        <w:rPr>
          <w:b/>
          <w:bCs/>
          <w:color w:val="000000" w:themeColor="text1"/>
        </w:rPr>
        <w:t>A:</w:t>
      </w:r>
      <w:r w:rsidRPr="40E379FD">
        <w:rPr>
          <w:color w:val="000000" w:themeColor="text1"/>
        </w:rPr>
        <w:t xml:space="preserve"> </w:t>
      </w:r>
      <w:r w:rsidR="001B1D35" w:rsidRPr="40E379FD">
        <w:rPr>
          <w:color w:val="000000" w:themeColor="text1"/>
        </w:rPr>
        <w:t xml:space="preserve">Ja. </w:t>
      </w:r>
      <w:r w:rsidR="00F25CD8" w:rsidRPr="40E379FD">
        <w:rPr>
          <w:color w:val="000000" w:themeColor="text1"/>
        </w:rPr>
        <w:t xml:space="preserve">Inden det er muligt at få afhentet en forsendelse, skal forsendelsen bestilles via </w:t>
      </w:r>
      <w:r w:rsidR="00144D23" w:rsidRPr="40E379FD">
        <w:rPr>
          <w:color w:val="000000" w:themeColor="text1"/>
        </w:rPr>
        <w:t>Foxway</w:t>
      </w:r>
      <w:r w:rsidR="146C71E7" w:rsidRPr="40E379FD">
        <w:rPr>
          <w:color w:val="000000" w:themeColor="text1"/>
        </w:rPr>
        <w:t>-</w:t>
      </w:r>
      <w:r w:rsidR="00F25CD8" w:rsidRPr="40E379FD">
        <w:rPr>
          <w:color w:val="000000" w:themeColor="text1"/>
        </w:rPr>
        <w:t xml:space="preserve">toolet. </w:t>
      </w:r>
    </w:p>
    <w:p w14:paraId="502B1071" w14:textId="44BA85AF" w:rsidR="40E379FD" w:rsidRDefault="40E379FD" w:rsidP="00193F6D">
      <w:pPr>
        <w:spacing w:after="0"/>
        <w:rPr>
          <w:b/>
          <w:bCs/>
          <w:color w:val="000000" w:themeColor="text1"/>
        </w:rPr>
      </w:pPr>
    </w:p>
    <w:p w14:paraId="5EB06EE3" w14:textId="2F6C98E2" w:rsidR="00961FB5" w:rsidRPr="007A5672" w:rsidRDefault="001C4354" w:rsidP="00193F6D">
      <w:pPr>
        <w:spacing w:after="0"/>
        <w:contextualSpacing/>
        <w:rPr>
          <w:b/>
          <w:bCs/>
          <w:color w:val="000000"/>
        </w:rPr>
      </w:pPr>
      <w:r w:rsidRPr="40E379FD">
        <w:rPr>
          <w:b/>
          <w:bCs/>
          <w:color w:val="000000" w:themeColor="text1"/>
        </w:rPr>
        <w:t xml:space="preserve">Q: Hvordan sletter man en Byt til </w:t>
      </w:r>
      <w:r w:rsidR="77242762" w:rsidRPr="40E379FD">
        <w:rPr>
          <w:b/>
          <w:bCs/>
          <w:color w:val="000000" w:themeColor="text1"/>
        </w:rPr>
        <w:t>n</w:t>
      </w:r>
      <w:r w:rsidRPr="40E379FD">
        <w:rPr>
          <w:b/>
          <w:bCs/>
          <w:color w:val="000000" w:themeColor="text1"/>
        </w:rPr>
        <w:t>yt</w:t>
      </w:r>
      <w:r w:rsidR="346D6B5D" w:rsidRPr="40E379FD">
        <w:rPr>
          <w:b/>
          <w:bCs/>
          <w:color w:val="000000" w:themeColor="text1"/>
        </w:rPr>
        <w:t>-</w:t>
      </w:r>
      <w:r w:rsidRPr="40E379FD">
        <w:rPr>
          <w:b/>
          <w:bCs/>
          <w:color w:val="000000" w:themeColor="text1"/>
        </w:rPr>
        <w:t>ordre</w:t>
      </w:r>
      <w:r w:rsidR="00AC43C2" w:rsidRPr="40E379FD">
        <w:rPr>
          <w:b/>
          <w:bCs/>
          <w:color w:val="000000" w:themeColor="text1"/>
        </w:rPr>
        <w:t>?</w:t>
      </w:r>
    </w:p>
    <w:p w14:paraId="192C258B" w14:textId="791C1F41" w:rsidR="00F23A94" w:rsidRPr="007A5672" w:rsidRDefault="001C4354" w:rsidP="00193F6D">
      <w:pPr>
        <w:spacing w:after="0"/>
        <w:contextualSpacing/>
        <w:rPr>
          <w:color w:val="000000"/>
        </w:rPr>
      </w:pPr>
      <w:r w:rsidRPr="40E379FD">
        <w:rPr>
          <w:color w:val="000000" w:themeColor="text1"/>
        </w:rPr>
        <w:t xml:space="preserve">A: </w:t>
      </w:r>
      <w:r w:rsidR="28AF7E28" w:rsidRPr="40E379FD">
        <w:rPr>
          <w:color w:val="000000" w:themeColor="text1"/>
        </w:rPr>
        <w:t>Hvis en Byt til nyt</w:t>
      </w:r>
      <w:r w:rsidR="2BD4D17E" w:rsidRPr="40E379FD">
        <w:rPr>
          <w:color w:val="000000" w:themeColor="text1"/>
        </w:rPr>
        <w:t>-</w:t>
      </w:r>
      <w:r w:rsidR="28AF7E28" w:rsidRPr="40E379FD">
        <w:rPr>
          <w:color w:val="000000" w:themeColor="text1"/>
        </w:rPr>
        <w:t>ordre skal annulleres</w:t>
      </w:r>
      <w:r w:rsidR="03F48A52" w:rsidRPr="40E379FD">
        <w:rPr>
          <w:color w:val="000000" w:themeColor="text1"/>
        </w:rPr>
        <w:t>,</w:t>
      </w:r>
      <w:r w:rsidR="28AF7E28" w:rsidRPr="40E379FD">
        <w:rPr>
          <w:color w:val="000000" w:themeColor="text1"/>
        </w:rPr>
        <w:t xml:space="preserve"> skal butikken kontakte Retail Support</w:t>
      </w:r>
      <w:r w:rsidR="38626B56" w:rsidRPr="40E379FD">
        <w:rPr>
          <w:color w:val="000000" w:themeColor="text1"/>
        </w:rPr>
        <w:t>.</w:t>
      </w:r>
    </w:p>
    <w:p w14:paraId="3DE9919B" w14:textId="7FDD89BD" w:rsidR="6E59793E" w:rsidRDefault="6E59793E" w:rsidP="00193F6D">
      <w:pPr>
        <w:spacing w:after="0"/>
        <w:rPr>
          <w:color w:val="000000" w:themeColor="text1"/>
        </w:rPr>
      </w:pPr>
    </w:p>
    <w:p w14:paraId="5FF4B832" w14:textId="7DBAC6AC" w:rsidR="5D0C5105" w:rsidRDefault="5D0C5105" w:rsidP="00193F6D">
      <w:pPr>
        <w:spacing w:after="0"/>
        <w:rPr>
          <w:b/>
          <w:bCs/>
          <w:color w:val="000000" w:themeColor="text1"/>
        </w:rPr>
      </w:pPr>
      <w:r w:rsidRPr="6E59793E">
        <w:rPr>
          <w:b/>
          <w:bCs/>
          <w:color w:val="000000" w:themeColor="text1"/>
        </w:rPr>
        <w:t>Q</w:t>
      </w:r>
      <w:r w:rsidRPr="6E59793E">
        <w:rPr>
          <w:color w:val="000000" w:themeColor="text1"/>
        </w:rPr>
        <w:t>:</w:t>
      </w:r>
      <w:r w:rsidRPr="6E59793E">
        <w:rPr>
          <w:b/>
          <w:bCs/>
          <w:color w:val="000000" w:themeColor="text1"/>
        </w:rPr>
        <w:t xml:space="preserve"> Skal indlevering af udstyr inkludere lader, headset mv.?</w:t>
      </w:r>
    </w:p>
    <w:p w14:paraId="1595F874" w14:textId="4B26FA77" w:rsidR="5D0C5105" w:rsidRDefault="5D0C5105" w:rsidP="00193F6D">
      <w:pPr>
        <w:spacing w:after="0"/>
        <w:rPr>
          <w:color w:val="000000" w:themeColor="text1"/>
        </w:rPr>
      </w:pPr>
      <w:r w:rsidRPr="40E379FD">
        <w:rPr>
          <w:b/>
          <w:bCs/>
          <w:color w:val="000000" w:themeColor="text1"/>
        </w:rPr>
        <w:t>A</w:t>
      </w:r>
      <w:r w:rsidR="00A94110" w:rsidRPr="40E379FD">
        <w:rPr>
          <w:b/>
          <w:bCs/>
          <w:color w:val="000000" w:themeColor="text1"/>
        </w:rPr>
        <w:t>1</w:t>
      </w:r>
      <w:r w:rsidRPr="40E379FD">
        <w:rPr>
          <w:color w:val="000000" w:themeColor="text1"/>
        </w:rPr>
        <w:t xml:space="preserve">: </w:t>
      </w:r>
      <w:r w:rsidR="005A511B" w:rsidRPr="40E379FD">
        <w:rPr>
          <w:color w:val="000000" w:themeColor="text1"/>
        </w:rPr>
        <w:t xml:space="preserve">For mobiler og tablets: </w:t>
      </w:r>
      <w:r w:rsidRPr="40E379FD">
        <w:rPr>
          <w:color w:val="000000" w:themeColor="text1"/>
        </w:rPr>
        <w:t>Nej, det er ikke et krav</w:t>
      </w:r>
      <w:r w:rsidR="14424B70" w:rsidRPr="40E379FD">
        <w:rPr>
          <w:color w:val="000000" w:themeColor="text1"/>
        </w:rPr>
        <w:t>. Prisen gives for hardware</w:t>
      </w:r>
      <w:r w:rsidR="2482C128" w:rsidRPr="40E379FD">
        <w:rPr>
          <w:color w:val="000000" w:themeColor="text1"/>
        </w:rPr>
        <w:t>,</w:t>
      </w:r>
      <w:r w:rsidR="14424B70" w:rsidRPr="40E379FD">
        <w:rPr>
          <w:color w:val="000000" w:themeColor="text1"/>
        </w:rPr>
        <w:t xml:space="preserve"> uanset om headset mv. er med.</w:t>
      </w:r>
    </w:p>
    <w:p w14:paraId="611A9A5A" w14:textId="0864751C" w:rsidR="005A511B" w:rsidRDefault="005A511B" w:rsidP="00193F6D">
      <w:pPr>
        <w:spacing w:after="0"/>
        <w:rPr>
          <w:b/>
          <w:bCs/>
          <w:color w:val="000000" w:themeColor="text1"/>
        </w:rPr>
      </w:pPr>
      <w:r w:rsidRPr="40E379FD">
        <w:rPr>
          <w:b/>
          <w:bCs/>
          <w:color w:val="000000" w:themeColor="text1"/>
        </w:rPr>
        <w:t xml:space="preserve">A2: </w:t>
      </w:r>
      <w:r w:rsidRPr="40E379FD">
        <w:rPr>
          <w:color w:val="000000" w:themeColor="text1"/>
        </w:rPr>
        <w:t xml:space="preserve">For </w:t>
      </w:r>
      <w:r w:rsidR="00E7141A">
        <w:rPr>
          <w:color w:val="000000" w:themeColor="text1"/>
        </w:rPr>
        <w:t>smartwatches</w:t>
      </w:r>
      <w:r w:rsidRPr="40E379FD">
        <w:rPr>
          <w:color w:val="000000" w:themeColor="text1"/>
        </w:rPr>
        <w:t xml:space="preserve">: Nej, det er ikke et krav, men </w:t>
      </w:r>
      <w:r w:rsidR="00CA68C0" w:rsidRPr="40E379FD">
        <w:rPr>
          <w:color w:val="000000" w:themeColor="text1"/>
        </w:rPr>
        <w:t xml:space="preserve">kunden gives en højere pris for </w:t>
      </w:r>
      <w:r w:rsidR="00B65B4B">
        <w:rPr>
          <w:color w:val="000000" w:themeColor="text1"/>
        </w:rPr>
        <w:t>smartwatche</w:t>
      </w:r>
      <w:r w:rsidR="00E7141A">
        <w:rPr>
          <w:color w:val="000000" w:themeColor="text1"/>
        </w:rPr>
        <w:t>t</w:t>
      </w:r>
      <w:r w:rsidR="716F235C" w:rsidRPr="40E379FD">
        <w:rPr>
          <w:color w:val="000000" w:themeColor="text1"/>
        </w:rPr>
        <w:t>,</w:t>
      </w:r>
      <w:r w:rsidR="00CA68C0" w:rsidRPr="40E379FD">
        <w:rPr>
          <w:color w:val="000000" w:themeColor="text1"/>
        </w:rPr>
        <w:t xml:space="preserve"> hvis original rem og dock/oplader medfølger.</w:t>
      </w:r>
    </w:p>
    <w:p w14:paraId="12114E40" w14:textId="77777777" w:rsidR="00193F6D" w:rsidRPr="008D197E" w:rsidRDefault="00193F6D" w:rsidP="00193F6D">
      <w:pPr>
        <w:spacing w:after="0"/>
        <w:rPr>
          <w:b/>
          <w:bCs/>
          <w:color w:val="000000" w:themeColor="text1"/>
        </w:rPr>
      </w:pPr>
    </w:p>
    <w:p w14:paraId="5760AD8A" w14:textId="0383FEEE" w:rsidR="00C5431A" w:rsidRPr="00C5431A" w:rsidRDefault="007943E3" w:rsidP="00522B31">
      <w:pPr>
        <w:pStyle w:val="Heading1"/>
      </w:pPr>
      <w:bookmarkStart w:id="6" w:name="_Toc67658988"/>
      <w:r>
        <w:t>Miljø- og datasikkerhed</w:t>
      </w:r>
      <w:bookmarkEnd w:id="6"/>
    </w:p>
    <w:p w14:paraId="1E8062FF" w14:textId="3C47194E" w:rsidR="0028268E" w:rsidRPr="007A5672" w:rsidRDefault="0028268E" w:rsidP="00193F6D">
      <w:pPr>
        <w:spacing w:after="0"/>
        <w:rPr>
          <w:b/>
          <w:color w:val="000000" w:themeColor="text1"/>
        </w:rPr>
      </w:pPr>
    </w:p>
    <w:p w14:paraId="0C5A92A0" w14:textId="77777777" w:rsidR="007943E3" w:rsidRPr="007A5672" w:rsidRDefault="007943E3" w:rsidP="007943E3">
      <w:pPr>
        <w:spacing w:after="0"/>
        <w:contextualSpacing/>
        <w:rPr>
          <w:b/>
          <w:color w:val="000000"/>
        </w:rPr>
      </w:pPr>
      <w:r w:rsidRPr="12A76C53">
        <w:rPr>
          <w:b/>
          <w:color w:val="000000" w:themeColor="text1"/>
        </w:rPr>
        <w:t xml:space="preserve">Q: Hvad sker der med </w:t>
      </w:r>
      <w:r w:rsidRPr="12A76C53">
        <w:rPr>
          <w:b/>
          <w:bCs/>
          <w:color w:val="000000" w:themeColor="text1"/>
        </w:rPr>
        <w:t>det</w:t>
      </w:r>
      <w:r w:rsidRPr="12A76C53">
        <w:rPr>
          <w:b/>
          <w:color w:val="000000" w:themeColor="text1"/>
        </w:rPr>
        <w:t xml:space="preserve"> brugte </w:t>
      </w:r>
      <w:r w:rsidRPr="12A76C53">
        <w:rPr>
          <w:b/>
          <w:bCs/>
          <w:color w:val="000000" w:themeColor="text1"/>
        </w:rPr>
        <w:t>udstyr</w:t>
      </w:r>
      <w:r w:rsidRPr="12A76C53">
        <w:rPr>
          <w:b/>
          <w:color w:val="000000" w:themeColor="text1"/>
        </w:rPr>
        <w:t>?</w:t>
      </w:r>
    </w:p>
    <w:p w14:paraId="09B7B1C3" w14:textId="672B2AB4" w:rsidR="007943E3" w:rsidRDefault="007943E3" w:rsidP="007943E3">
      <w:pPr>
        <w:spacing w:after="0"/>
        <w:rPr>
          <w:color w:val="000000" w:themeColor="text1"/>
        </w:rPr>
      </w:pPr>
      <w:r w:rsidRPr="6E59793E">
        <w:rPr>
          <w:color w:val="000000" w:themeColor="text1"/>
        </w:rPr>
        <w:t>A: De indleverede mobiler</w:t>
      </w:r>
      <w:r>
        <w:rPr>
          <w:color w:val="000000" w:themeColor="text1"/>
        </w:rPr>
        <w:t>,</w:t>
      </w:r>
      <w:r w:rsidRPr="6E59793E">
        <w:rPr>
          <w:color w:val="000000" w:themeColor="text1"/>
        </w:rPr>
        <w:t xml:space="preserve"> tablets </w:t>
      </w:r>
      <w:r>
        <w:rPr>
          <w:color w:val="000000" w:themeColor="text1"/>
        </w:rPr>
        <w:t xml:space="preserve">og smartwatches </w:t>
      </w:r>
      <w:r w:rsidRPr="6E59793E">
        <w:rPr>
          <w:color w:val="000000" w:themeColor="text1"/>
        </w:rPr>
        <w:t>bliver nulstillet og renset for al data hos 3’s samarbejdspartner, der er specialiseret i håndtering af brugt elektronik og certificeret efter internationale standarder. Eksperterne her vurderer, om en mobil</w:t>
      </w:r>
      <w:r>
        <w:rPr>
          <w:color w:val="000000" w:themeColor="text1"/>
        </w:rPr>
        <w:t xml:space="preserve">, </w:t>
      </w:r>
      <w:r w:rsidRPr="6E59793E">
        <w:rPr>
          <w:color w:val="000000" w:themeColor="text1"/>
        </w:rPr>
        <w:t>tablet</w:t>
      </w:r>
      <w:r>
        <w:rPr>
          <w:color w:val="000000" w:themeColor="text1"/>
        </w:rPr>
        <w:t xml:space="preserve"> eller smartwatch</w:t>
      </w:r>
      <w:r w:rsidRPr="6E59793E">
        <w:rPr>
          <w:color w:val="000000" w:themeColor="text1"/>
        </w:rPr>
        <w:t xml:space="preserve"> er i god nok stand til at blive repareret og genbrugt, så den kan få nyt liv hos en ny bruger. Hvis ikke, bliver alle genanvendelige komponenter sorteret fra, hvorefter de sidste rester bliver miljøvenligt tilintetgjort.</w:t>
      </w:r>
    </w:p>
    <w:p w14:paraId="7E122350" w14:textId="77777777" w:rsidR="007943E3" w:rsidRPr="007A5672" w:rsidRDefault="007943E3" w:rsidP="007943E3">
      <w:pPr>
        <w:spacing w:after="0"/>
        <w:rPr>
          <w:color w:val="000000" w:themeColor="text1"/>
        </w:rPr>
      </w:pPr>
    </w:p>
    <w:p w14:paraId="7B355EBA" w14:textId="55873FBC" w:rsidR="0028268E" w:rsidRPr="007A5672" w:rsidRDefault="0028268E" w:rsidP="00193F6D">
      <w:pPr>
        <w:spacing w:after="0"/>
        <w:rPr>
          <w:color w:val="000000"/>
        </w:rPr>
      </w:pPr>
      <w:r w:rsidRPr="12A76C53">
        <w:rPr>
          <w:b/>
          <w:color w:val="000000" w:themeColor="text1"/>
        </w:rPr>
        <w:t>Q:</w:t>
      </w:r>
      <w:r w:rsidRPr="12A76C53">
        <w:rPr>
          <w:color w:val="000000" w:themeColor="text1"/>
        </w:rPr>
        <w:t xml:space="preserve"> </w:t>
      </w:r>
      <w:r w:rsidRPr="12A76C53">
        <w:rPr>
          <w:b/>
          <w:color w:val="000000" w:themeColor="text1"/>
        </w:rPr>
        <w:t xml:space="preserve">Bliver </w:t>
      </w:r>
      <w:r w:rsidR="009A3E8B">
        <w:rPr>
          <w:b/>
          <w:color w:val="000000" w:themeColor="text1"/>
        </w:rPr>
        <w:t>kundens</w:t>
      </w:r>
      <w:r w:rsidRPr="12A76C53">
        <w:rPr>
          <w:b/>
          <w:color w:val="000000" w:themeColor="text1"/>
        </w:rPr>
        <w:t xml:space="preserve"> personlige oplysninger slettet fra </w:t>
      </w:r>
      <w:r w:rsidRPr="12A76C53">
        <w:rPr>
          <w:b/>
          <w:bCs/>
          <w:color w:val="000000" w:themeColor="text1"/>
        </w:rPr>
        <w:t>mi</w:t>
      </w:r>
      <w:r w:rsidR="232739EE" w:rsidRPr="12A76C53">
        <w:rPr>
          <w:b/>
          <w:bCs/>
          <w:color w:val="000000" w:themeColor="text1"/>
        </w:rPr>
        <w:t>t</w:t>
      </w:r>
      <w:r w:rsidRPr="12A76C53">
        <w:rPr>
          <w:b/>
          <w:color w:val="000000" w:themeColor="text1"/>
        </w:rPr>
        <w:t xml:space="preserve"> gamle </w:t>
      </w:r>
      <w:r w:rsidR="32D82663" w:rsidRPr="12A76C53">
        <w:rPr>
          <w:b/>
          <w:bCs/>
          <w:color w:val="000000" w:themeColor="text1"/>
        </w:rPr>
        <w:t>udstyr</w:t>
      </w:r>
      <w:r w:rsidRPr="12A76C53">
        <w:rPr>
          <w:b/>
          <w:color w:val="000000" w:themeColor="text1"/>
        </w:rPr>
        <w:t>?</w:t>
      </w:r>
    </w:p>
    <w:p w14:paraId="5A559963" w14:textId="37FB4DE4" w:rsidR="001962C3" w:rsidRDefault="0028268E" w:rsidP="00193F6D">
      <w:pPr>
        <w:spacing w:after="0"/>
        <w:contextualSpacing/>
        <w:rPr>
          <w:color w:val="000000" w:themeColor="text1"/>
        </w:rPr>
      </w:pPr>
      <w:r w:rsidRPr="0F7F2D2E">
        <w:rPr>
          <w:b/>
          <w:bCs/>
          <w:color w:val="000000" w:themeColor="text1"/>
        </w:rPr>
        <w:t>A:</w:t>
      </w:r>
      <w:r w:rsidRPr="0F7F2D2E">
        <w:rPr>
          <w:color w:val="000000" w:themeColor="text1"/>
        </w:rPr>
        <w:t xml:space="preserve"> Ja</w:t>
      </w:r>
      <w:r w:rsidR="10721AD0" w:rsidRPr="0F7F2D2E">
        <w:rPr>
          <w:color w:val="000000" w:themeColor="text1"/>
        </w:rPr>
        <w:t xml:space="preserve">. Når </w:t>
      </w:r>
      <w:r w:rsidR="009A3E8B">
        <w:rPr>
          <w:color w:val="000000" w:themeColor="text1"/>
        </w:rPr>
        <w:t xml:space="preserve">kunden </w:t>
      </w:r>
      <w:r w:rsidR="10721AD0" w:rsidRPr="0F7F2D2E">
        <w:rPr>
          <w:color w:val="000000" w:themeColor="text1"/>
        </w:rPr>
        <w:t xml:space="preserve">kommer ned med </w:t>
      </w:r>
      <w:r w:rsidR="009A3E8B">
        <w:rPr>
          <w:color w:val="000000" w:themeColor="text1"/>
        </w:rPr>
        <w:t xml:space="preserve">sin </w:t>
      </w:r>
      <w:r w:rsidR="7145DF2B" w:rsidRPr="0F7F2D2E">
        <w:rPr>
          <w:color w:val="000000" w:themeColor="text1"/>
        </w:rPr>
        <w:t>mobil</w:t>
      </w:r>
      <w:r w:rsidR="005E6F8D">
        <w:rPr>
          <w:color w:val="000000" w:themeColor="text1"/>
        </w:rPr>
        <w:t xml:space="preserve">, </w:t>
      </w:r>
      <w:r w:rsidR="10721AD0" w:rsidRPr="0F7F2D2E">
        <w:rPr>
          <w:color w:val="000000" w:themeColor="text1"/>
        </w:rPr>
        <w:t>tablet</w:t>
      </w:r>
      <w:r w:rsidR="005E6F8D">
        <w:rPr>
          <w:color w:val="000000" w:themeColor="text1"/>
        </w:rPr>
        <w:t xml:space="preserve"> eller </w:t>
      </w:r>
      <w:r w:rsidR="00B65B4B">
        <w:rPr>
          <w:color w:val="000000" w:themeColor="text1"/>
        </w:rPr>
        <w:t>smartwatch</w:t>
      </w:r>
      <w:r w:rsidR="10721AD0" w:rsidRPr="0F7F2D2E">
        <w:rPr>
          <w:color w:val="000000" w:themeColor="text1"/>
        </w:rPr>
        <w:t xml:space="preserve"> i 3Butikken, hjælper vores medarbejdere</w:t>
      </w:r>
      <w:r w:rsidR="544CB260" w:rsidRPr="0F7F2D2E">
        <w:rPr>
          <w:color w:val="000000" w:themeColor="text1"/>
        </w:rPr>
        <w:t xml:space="preserve"> </w:t>
      </w:r>
      <w:r w:rsidR="10721AD0" w:rsidRPr="0F7F2D2E">
        <w:rPr>
          <w:color w:val="000000" w:themeColor="text1"/>
        </w:rPr>
        <w:t xml:space="preserve">med at </w:t>
      </w:r>
      <w:r w:rsidR="01F777CC" w:rsidRPr="0F7F2D2E">
        <w:rPr>
          <w:color w:val="000000" w:themeColor="text1"/>
        </w:rPr>
        <w:t xml:space="preserve">nulstille og rense </w:t>
      </w:r>
      <w:r w:rsidR="7ABE1192" w:rsidRPr="0F7F2D2E">
        <w:rPr>
          <w:color w:val="000000" w:themeColor="text1"/>
        </w:rPr>
        <w:t xml:space="preserve">udstyret </w:t>
      </w:r>
      <w:r w:rsidR="2BA57A43" w:rsidRPr="0F7F2D2E">
        <w:rPr>
          <w:color w:val="000000" w:themeColor="text1"/>
        </w:rPr>
        <w:t>for al data</w:t>
      </w:r>
      <w:r w:rsidR="56D1D08A" w:rsidRPr="0F7F2D2E">
        <w:rPr>
          <w:color w:val="000000" w:themeColor="text1"/>
        </w:rPr>
        <w:t>, hvis ikke det er gjort i forvejen</w:t>
      </w:r>
      <w:r w:rsidR="491E41CA" w:rsidRPr="0F7F2D2E">
        <w:rPr>
          <w:color w:val="000000" w:themeColor="text1"/>
        </w:rPr>
        <w:t>. De</w:t>
      </w:r>
      <w:r w:rsidR="000C6DD6" w:rsidRPr="0F7F2D2E">
        <w:rPr>
          <w:color w:val="000000" w:themeColor="text1"/>
        </w:rPr>
        <w:t xml:space="preserve">tte eftertjekkes desuden </w:t>
      </w:r>
      <w:r w:rsidR="087D93CF" w:rsidRPr="0F7F2D2E">
        <w:rPr>
          <w:color w:val="000000" w:themeColor="text1"/>
        </w:rPr>
        <w:t>hos vores samarbejdspartner, der er specialiseret i håndtering af brugt ele</w:t>
      </w:r>
      <w:r w:rsidR="4E646CEB" w:rsidRPr="0F7F2D2E">
        <w:rPr>
          <w:color w:val="000000" w:themeColor="text1"/>
        </w:rPr>
        <w:t>k</w:t>
      </w:r>
      <w:r w:rsidR="087D93CF" w:rsidRPr="0F7F2D2E">
        <w:rPr>
          <w:color w:val="000000" w:themeColor="text1"/>
        </w:rPr>
        <w:t>tronik og certificeret efter internationale standarder.</w:t>
      </w:r>
    </w:p>
    <w:p w14:paraId="2BAD4796" w14:textId="09C2AC59" w:rsidR="00435CCC" w:rsidRPr="007A5672" w:rsidRDefault="00435CCC" w:rsidP="00193F6D">
      <w:pPr>
        <w:spacing w:after="0"/>
        <w:rPr>
          <w:color w:val="000000" w:themeColor="text1"/>
        </w:rPr>
      </w:pPr>
    </w:p>
    <w:p w14:paraId="31A00B07" w14:textId="440B86C0" w:rsidR="00435CCC" w:rsidRPr="001C53A7" w:rsidRDefault="00435CCC" w:rsidP="00193F6D">
      <w:pPr>
        <w:spacing w:after="0"/>
        <w:rPr>
          <w:color w:val="000000" w:themeColor="text1"/>
        </w:rPr>
      </w:pPr>
      <w:r w:rsidRPr="007A5672">
        <w:rPr>
          <w:b/>
          <w:bCs/>
          <w:color w:val="000000" w:themeColor="text1"/>
        </w:rPr>
        <w:t xml:space="preserve">Q: Sælger </w:t>
      </w:r>
      <w:r w:rsidR="009A3E8B">
        <w:rPr>
          <w:b/>
          <w:bCs/>
          <w:color w:val="000000" w:themeColor="text1"/>
        </w:rPr>
        <w:t>3</w:t>
      </w:r>
      <w:r w:rsidRPr="007A5672">
        <w:rPr>
          <w:b/>
          <w:bCs/>
          <w:color w:val="000000" w:themeColor="text1"/>
        </w:rPr>
        <w:t xml:space="preserve"> </w:t>
      </w:r>
      <w:r w:rsidR="009A3E8B">
        <w:rPr>
          <w:b/>
          <w:bCs/>
          <w:color w:val="000000" w:themeColor="text1"/>
        </w:rPr>
        <w:t xml:space="preserve">det </w:t>
      </w:r>
      <w:r w:rsidR="53450688" w:rsidRPr="6E59793E">
        <w:rPr>
          <w:b/>
          <w:bCs/>
          <w:color w:val="000000" w:themeColor="text1"/>
        </w:rPr>
        <w:t>gamle udstyr</w:t>
      </w:r>
      <w:r w:rsidRPr="007A5672">
        <w:rPr>
          <w:b/>
          <w:bCs/>
          <w:color w:val="000000" w:themeColor="text1"/>
        </w:rPr>
        <w:t xml:space="preserve"> videre?</w:t>
      </w:r>
      <w:r>
        <w:br/>
      </w:r>
      <w:r w:rsidRPr="6E59793E">
        <w:rPr>
          <w:color w:val="000000" w:themeColor="text1"/>
        </w:rPr>
        <w:t xml:space="preserve">A: </w:t>
      </w:r>
      <w:r w:rsidR="3C71AB75" w:rsidRPr="6E59793E">
        <w:rPr>
          <w:color w:val="000000" w:themeColor="text1"/>
        </w:rPr>
        <w:t>Hvis eksperterne hos vores samarbejdspartner</w:t>
      </w:r>
      <w:r w:rsidR="0E347F55" w:rsidRPr="6E59793E">
        <w:rPr>
          <w:color w:val="000000" w:themeColor="text1"/>
        </w:rPr>
        <w:t xml:space="preserve">, der </w:t>
      </w:r>
      <w:r w:rsidR="20EE01C3" w:rsidRPr="6E59793E">
        <w:rPr>
          <w:color w:val="000000" w:themeColor="text1"/>
        </w:rPr>
        <w:t>er specialister i brugt elektronik</w:t>
      </w:r>
      <w:r w:rsidR="25B0CE1E" w:rsidRPr="6E59793E">
        <w:rPr>
          <w:color w:val="000000" w:themeColor="text1"/>
        </w:rPr>
        <w:t>,</w:t>
      </w:r>
      <w:r w:rsidR="2664A1C6" w:rsidRPr="6E59793E">
        <w:rPr>
          <w:color w:val="000000" w:themeColor="text1"/>
        </w:rPr>
        <w:t xml:space="preserve"> </w:t>
      </w:r>
      <w:r w:rsidR="3C71AB75" w:rsidRPr="6E59793E">
        <w:rPr>
          <w:color w:val="000000" w:themeColor="text1"/>
        </w:rPr>
        <w:t xml:space="preserve">vurderer, at </w:t>
      </w:r>
      <w:r w:rsidR="2C585B32" w:rsidRPr="6E59793E">
        <w:rPr>
          <w:color w:val="000000" w:themeColor="text1"/>
        </w:rPr>
        <w:t xml:space="preserve">en nulstillet </w:t>
      </w:r>
      <w:r w:rsidR="7145DF2B" w:rsidRPr="6E59793E">
        <w:rPr>
          <w:color w:val="000000" w:themeColor="text1"/>
        </w:rPr>
        <w:t>mobil</w:t>
      </w:r>
      <w:r w:rsidR="007943E3">
        <w:rPr>
          <w:color w:val="000000" w:themeColor="text1"/>
        </w:rPr>
        <w:t>, tablet eller smartwatch</w:t>
      </w:r>
      <w:r w:rsidR="6E224A83" w:rsidRPr="6E59793E">
        <w:rPr>
          <w:color w:val="000000" w:themeColor="text1"/>
        </w:rPr>
        <w:t xml:space="preserve"> </w:t>
      </w:r>
      <w:r w:rsidR="3C71AB75" w:rsidRPr="6E59793E">
        <w:rPr>
          <w:color w:val="000000" w:themeColor="text1"/>
        </w:rPr>
        <w:t>er i god nok stand til at blive repareret og genbrugt, bliver den solgt videre, så den kan få nyt liv hos en ny bruger</w:t>
      </w:r>
      <w:r w:rsidR="61F3588A" w:rsidRPr="6E59793E">
        <w:rPr>
          <w:color w:val="000000" w:themeColor="text1"/>
        </w:rPr>
        <w:t>.</w:t>
      </w:r>
    </w:p>
    <w:p w14:paraId="5015CD2F" w14:textId="77E2AD3B" w:rsidR="00435CCC" w:rsidRDefault="00435CCC" w:rsidP="00193F6D">
      <w:pPr>
        <w:spacing w:after="0"/>
        <w:contextualSpacing/>
      </w:pPr>
    </w:p>
    <w:p w14:paraId="3C0AA1E6" w14:textId="0701F419" w:rsidR="0044372D" w:rsidRPr="007A5672" w:rsidRDefault="0044372D" w:rsidP="00193F6D">
      <w:pPr>
        <w:spacing w:after="0"/>
        <w:contextualSpacing/>
        <w:rPr>
          <w:b/>
          <w:color w:val="000000"/>
        </w:rPr>
      </w:pPr>
      <w:r w:rsidRPr="256E1B11">
        <w:rPr>
          <w:b/>
          <w:color w:val="000000" w:themeColor="text1"/>
        </w:rPr>
        <w:t xml:space="preserve">Q: Hvordan kan </w:t>
      </w:r>
      <w:r w:rsidR="009A3E8B">
        <w:rPr>
          <w:b/>
          <w:color w:val="000000" w:themeColor="text1"/>
        </w:rPr>
        <w:t>3</w:t>
      </w:r>
      <w:r w:rsidRPr="256E1B11">
        <w:rPr>
          <w:b/>
          <w:color w:val="000000" w:themeColor="text1"/>
        </w:rPr>
        <w:t xml:space="preserve"> forsvare</w:t>
      </w:r>
      <w:r w:rsidR="61950F0A" w:rsidRPr="256E1B11">
        <w:rPr>
          <w:b/>
          <w:bCs/>
          <w:color w:val="000000" w:themeColor="text1"/>
        </w:rPr>
        <w:t>,</w:t>
      </w:r>
      <w:r w:rsidRPr="256E1B11">
        <w:rPr>
          <w:b/>
          <w:color w:val="000000" w:themeColor="text1"/>
        </w:rPr>
        <w:t xml:space="preserve"> at det er miljøvenligt, når </w:t>
      </w:r>
      <w:r w:rsidR="009A3E8B">
        <w:rPr>
          <w:b/>
          <w:color w:val="000000" w:themeColor="text1"/>
        </w:rPr>
        <w:t>3</w:t>
      </w:r>
      <w:r w:rsidRPr="256E1B11">
        <w:rPr>
          <w:b/>
          <w:color w:val="000000" w:themeColor="text1"/>
        </w:rPr>
        <w:t xml:space="preserve"> selv sælger nye </w:t>
      </w:r>
      <w:r w:rsidR="7145DF2B" w:rsidRPr="256E1B11">
        <w:rPr>
          <w:b/>
          <w:bCs/>
          <w:color w:val="000000" w:themeColor="text1"/>
        </w:rPr>
        <w:t>mobil</w:t>
      </w:r>
      <w:r w:rsidRPr="256E1B11">
        <w:rPr>
          <w:b/>
          <w:bCs/>
          <w:color w:val="000000" w:themeColor="text1"/>
        </w:rPr>
        <w:t>er</w:t>
      </w:r>
      <w:r w:rsidR="007943E3">
        <w:rPr>
          <w:b/>
          <w:bCs/>
          <w:color w:val="000000" w:themeColor="text1"/>
        </w:rPr>
        <w:t>,</w:t>
      </w:r>
      <w:r w:rsidR="2FBF147F" w:rsidRPr="256E1B11">
        <w:rPr>
          <w:b/>
          <w:bCs/>
          <w:color w:val="000000" w:themeColor="text1"/>
        </w:rPr>
        <w:t xml:space="preserve"> tablets</w:t>
      </w:r>
      <w:r w:rsidR="007943E3">
        <w:rPr>
          <w:b/>
          <w:bCs/>
          <w:color w:val="000000" w:themeColor="text1"/>
        </w:rPr>
        <w:t xml:space="preserve"> og smartwatches</w:t>
      </w:r>
      <w:r w:rsidR="47AA2771" w:rsidRPr="256E1B11">
        <w:rPr>
          <w:b/>
          <w:bCs/>
          <w:color w:val="000000" w:themeColor="text1"/>
        </w:rPr>
        <w:t>,</w:t>
      </w:r>
      <w:r w:rsidR="57AED24B" w:rsidRPr="256E1B11">
        <w:rPr>
          <w:b/>
          <w:bCs/>
          <w:color w:val="000000" w:themeColor="text1"/>
        </w:rPr>
        <w:t xml:space="preserve"> </w:t>
      </w:r>
      <w:r w:rsidR="7680AEE7" w:rsidRPr="256E1B11">
        <w:rPr>
          <w:b/>
          <w:bCs/>
          <w:color w:val="000000" w:themeColor="text1"/>
        </w:rPr>
        <w:t>og</w:t>
      </w:r>
      <w:r w:rsidR="57AED24B" w:rsidRPr="256E1B11">
        <w:rPr>
          <w:b/>
          <w:bCs/>
          <w:color w:val="000000" w:themeColor="text1"/>
        </w:rPr>
        <w:t xml:space="preserve"> når man samtidig skal købe noget nyt</w:t>
      </w:r>
      <w:r w:rsidRPr="256E1B11">
        <w:rPr>
          <w:b/>
          <w:color w:val="000000" w:themeColor="text1"/>
        </w:rPr>
        <w:t xml:space="preserve">?  </w:t>
      </w:r>
    </w:p>
    <w:p w14:paraId="1BAFF8EB" w14:textId="39207594" w:rsidR="4460D424" w:rsidRPr="007943E3" w:rsidRDefault="3DE72CDD" w:rsidP="00193F6D">
      <w:pPr>
        <w:spacing w:after="0"/>
        <w:rPr>
          <w:rFonts w:cs="Calibri"/>
        </w:rPr>
      </w:pPr>
      <w:r w:rsidRPr="256E1B11">
        <w:rPr>
          <w:rFonts w:cs="Calibri"/>
        </w:rPr>
        <w:t xml:space="preserve">A: </w:t>
      </w:r>
      <w:r w:rsidR="4460D424" w:rsidRPr="256E1B11">
        <w:rPr>
          <w:rFonts w:cs="Calibri"/>
        </w:rPr>
        <w:t>A: To ud af tre danskere har minimum én smartphone liggende derhjemme, som de ikke bruger. Med Byt til Nyt er det vores ønske at gøre det nemt for vores kunder at komme af med deres gamle mobiler</w:t>
      </w:r>
      <w:r w:rsidR="007943E3">
        <w:rPr>
          <w:rFonts w:cs="Calibri"/>
        </w:rPr>
        <w:t xml:space="preserve"> og andre enheder</w:t>
      </w:r>
      <w:r w:rsidR="4460D424" w:rsidRPr="256E1B11">
        <w:rPr>
          <w:rFonts w:cs="Calibri"/>
        </w:rPr>
        <w:t xml:space="preserve"> – på en tryg og miljøvenlig måde. Hvis telefonerne kan bruges igen, så bliver de solgt videre, hvilket i sig selv er bæredygtigt. Og hvis de ikke kan bruges mere, så bliver en række af deres materialer genanvendt og resten bliver destrueret miljømæssigt korrekt. Kunderne er også velkomne til at aflevere gammelt udstyr til genanvendelse uden at købe nyt – i så fald tilbyder vi dog ikke økonomisk kompensation.</w:t>
      </w:r>
    </w:p>
    <w:p w14:paraId="3BD6E821" w14:textId="389FB112" w:rsidR="0044372D" w:rsidRDefault="0044372D" w:rsidP="00193F6D">
      <w:pPr>
        <w:spacing w:after="0"/>
        <w:rPr>
          <w:rFonts w:cs="Calibri"/>
        </w:rPr>
      </w:pPr>
    </w:p>
    <w:p w14:paraId="50566D9B" w14:textId="5E60E15F" w:rsidR="0044372D" w:rsidRPr="007A5672" w:rsidRDefault="0044372D" w:rsidP="00193F6D">
      <w:pPr>
        <w:spacing w:after="0"/>
        <w:contextualSpacing/>
        <w:rPr>
          <w:b/>
          <w:color w:val="000000"/>
        </w:rPr>
      </w:pPr>
      <w:r w:rsidRPr="12A76C53">
        <w:rPr>
          <w:b/>
          <w:color w:val="000000" w:themeColor="text1"/>
        </w:rPr>
        <w:t xml:space="preserve">Q: Kan </w:t>
      </w:r>
      <w:r w:rsidR="009A3E8B">
        <w:rPr>
          <w:b/>
          <w:color w:val="000000" w:themeColor="text1"/>
        </w:rPr>
        <w:t>3</w:t>
      </w:r>
      <w:r w:rsidRPr="12A76C53">
        <w:rPr>
          <w:b/>
          <w:color w:val="000000" w:themeColor="text1"/>
        </w:rPr>
        <w:t xml:space="preserve"> garantere</w:t>
      </w:r>
      <w:r w:rsidR="01C869D0" w:rsidRPr="12A76C53">
        <w:rPr>
          <w:b/>
          <w:bCs/>
          <w:color w:val="000000" w:themeColor="text1"/>
        </w:rPr>
        <w:t>,</w:t>
      </w:r>
      <w:r w:rsidRPr="12A76C53">
        <w:rPr>
          <w:b/>
          <w:color w:val="000000" w:themeColor="text1"/>
        </w:rPr>
        <w:t xml:space="preserve"> at data ikke bliver genskabt?</w:t>
      </w:r>
    </w:p>
    <w:p w14:paraId="1EB7A489" w14:textId="2456E940" w:rsidR="0044372D" w:rsidRPr="007A5672" w:rsidRDefault="0044372D" w:rsidP="00193F6D">
      <w:pPr>
        <w:spacing w:after="0"/>
        <w:contextualSpacing/>
        <w:rPr>
          <w:color w:val="000000"/>
        </w:rPr>
      </w:pPr>
      <w:r w:rsidRPr="12A76C53">
        <w:rPr>
          <w:color w:val="000000" w:themeColor="text1"/>
        </w:rPr>
        <w:t>A: Vi gør alt for at sikre</w:t>
      </w:r>
      <w:r w:rsidR="0D9612E2" w:rsidRPr="12A76C53">
        <w:rPr>
          <w:color w:val="000000" w:themeColor="text1"/>
        </w:rPr>
        <w:t>,</w:t>
      </w:r>
      <w:r w:rsidRPr="12A76C53">
        <w:rPr>
          <w:color w:val="000000" w:themeColor="text1"/>
        </w:rPr>
        <w:t xml:space="preserve"> at data ikke kan genskabes. Når vi renser de indleverede mobiler</w:t>
      </w:r>
      <w:r w:rsidR="007943E3">
        <w:rPr>
          <w:color w:val="000000" w:themeColor="text1"/>
        </w:rPr>
        <w:t xml:space="preserve">, </w:t>
      </w:r>
      <w:r w:rsidRPr="12A76C53">
        <w:rPr>
          <w:color w:val="000000" w:themeColor="text1"/>
        </w:rPr>
        <w:t xml:space="preserve">tablets </w:t>
      </w:r>
      <w:r w:rsidR="007943E3">
        <w:rPr>
          <w:color w:val="000000" w:themeColor="text1"/>
        </w:rPr>
        <w:t xml:space="preserve">og smartwatches </w:t>
      </w:r>
      <w:r w:rsidRPr="12A76C53">
        <w:rPr>
          <w:color w:val="000000" w:themeColor="text1"/>
        </w:rPr>
        <w:t xml:space="preserve">sker det i samarbejde med vores samarbejdspartner, der er specialist i håndtering af brugt elektronik og certificeret efter internationale standarder. Hele proceduren er derfor kendetegnet ved høj professionalisme og sikkerhed. </w:t>
      </w:r>
    </w:p>
    <w:p w14:paraId="65E10153" w14:textId="27DF6E4A" w:rsidR="0044372D" w:rsidRDefault="0044372D" w:rsidP="00193F6D">
      <w:pPr>
        <w:spacing w:after="0"/>
        <w:rPr>
          <w:rFonts w:cs="Calibri"/>
        </w:rPr>
      </w:pPr>
    </w:p>
    <w:p w14:paraId="0DA04876" w14:textId="77777777" w:rsidR="007943E3" w:rsidRPr="007A5672" w:rsidRDefault="007943E3" w:rsidP="007943E3">
      <w:pPr>
        <w:spacing w:after="0"/>
        <w:contextualSpacing/>
        <w:rPr>
          <w:b/>
          <w:color w:val="000000"/>
        </w:rPr>
      </w:pPr>
      <w:r w:rsidRPr="0F7F2D2E">
        <w:rPr>
          <w:b/>
          <w:color w:val="000000" w:themeColor="text1"/>
        </w:rPr>
        <w:t xml:space="preserve">Q: Hvem renser </w:t>
      </w:r>
      <w:r w:rsidRPr="0F7F2D2E">
        <w:rPr>
          <w:b/>
          <w:bCs/>
          <w:color w:val="000000" w:themeColor="text1"/>
        </w:rPr>
        <w:t>udstyret</w:t>
      </w:r>
      <w:r w:rsidRPr="0F7F2D2E">
        <w:rPr>
          <w:b/>
          <w:color w:val="000000" w:themeColor="text1"/>
        </w:rPr>
        <w:t>?</w:t>
      </w:r>
    </w:p>
    <w:p w14:paraId="590890A3" w14:textId="77777777" w:rsidR="007943E3" w:rsidRPr="00E7141A" w:rsidRDefault="007943E3" w:rsidP="007943E3">
      <w:pPr>
        <w:spacing w:after="0"/>
        <w:contextualSpacing/>
        <w:rPr>
          <w:color w:val="000000"/>
        </w:rPr>
      </w:pPr>
      <w:r w:rsidRPr="007A5672">
        <w:rPr>
          <w:color w:val="000000"/>
        </w:rPr>
        <w:t>A: Det gør vores samarbejdspartner, der er specialist i håndtering af brugt elektronik.</w:t>
      </w:r>
    </w:p>
    <w:p w14:paraId="6313E760" w14:textId="77777777" w:rsidR="007943E3" w:rsidRDefault="007943E3" w:rsidP="00193F6D">
      <w:pPr>
        <w:spacing w:after="0"/>
        <w:rPr>
          <w:rFonts w:cs="Calibri"/>
        </w:rPr>
      </w:pPr>
    </w:p>
    <w:p w14:paraId="303DFF93" w14:textId="71862C7E" w:rsidR="00B65B4B" w:rsidRPr="00E7141A" w:rsidRDefault="00E7141A" w:rsidP="00522B31">
      <w:pPr>
        <w:pStyle w:val="Heading1"/>
      </w:pPr>
      <w:bookmarkStart w:id="7" w:name="_Toc67658989"/>
      <w:r>
        <w:t>Historien bag Byt til ny</w:t>
      </w:r>
      <w:r w:rsidR="1A5D1FD4">
        <w:t>t</w:t>
      </w:r>
      <w:bookmarkEnd w:id="7"/>
    </w:p>
    <w:p w14:paraId="6D236A29" w14:textId="77777777" w:rsidR="00E7141A" w:rsidRDefault="00E7141A" w:rsidP="00B65B4B">
      <w:pPr>
        <w:spacing w:after="0"/>
        <w:rPr>
          <w:b/>
          <w:bCs/>
          <w:color w:val="000000" w:themeColor="text1"/>
        </w:rPr>
      </w:pPr>
    </w:p>
    <w:p w14:paraId="2F7CF517" w14:textId="54D0E664" w:rsidR="00B65B4B" w:rsidRPr="007A5672" w:rsidRDefault="00B65B4B" w:rsidP="00B65B4B">
      <w:pPr>
        <w:spacing w:after="0"/>
        <w:rPr>
          <w:color w:val="1F497D" w:themeColor="text2"/>
        </w:rPr>
      </w:pPr>
      <w:r w:rsidRPr="40E379FD">
        <w:rPr>
          <w:b/>
          <w:bCs/>
          <w:color w:val="000000" w:themeColor="text1"/>
        </w:rPr>
        <w:t xml:space="preserve">Q: Hvornår lancerede </w:t>
      </w:r>
      <w:r>
        <w:rPr>
          <w:b/>
          <w:bCs/>
          <w:color w:val="000000" w:themeColor="text1"/>
        </w:rPr>
        <w:t>vi</w:t>
      </w:r>
      <w:r w:rsidRPr="40E379FD">
        <w:rPr>
          <w:b/>
          <w:bCs/>
          <w:color w:val="000000" w:themeColor="text1"/>
        </w:rPr>
        <w:t xml:space="preserve"> Byt til </w:t>
      </w:r>
      <w:r>
        <w:rPr>
          <w:b/>
          <w:bCs/>
          <w:color w:val="000000" w:themeColor="text1"/>
        </w:rPr>
        <w:t>n</w:t>
      </w:r>
      <w:r w:rsidRPr="40E379FD">
        <w:rPr>
          <w:b/>
          <w:bCs/>
          <w:color w:val="000000" w:themeColor="text1"/>
        </w:rPr>
        <w:t>yt?</w:t>
      </w:r>
    </w:p>
    <w:p w14:paraId="67D34EEA" w14:textId="77777777" w:rsidR="00B65B4B" w:rsidRPr="007A5672" w:rsidRDefault="00B65B4B" w:rsidP="00B65B4B">
      <w:pPr>
        <w:spacing w:after="0"/>
        <w:rPr>
          <w:color w:val="000000" w:themeColor="text1"/>
        </w:rPr>
      </w:pPr>
      <w:r w:rsidRPr="40E379FD">
        <w:rPr>
          <w:b/>
          <w:bCs/>
          <w:color w:val="000000" w:themeColor="text1"/>
        </w:rPr>
        <w:t xml:space="preserve">A: </w:t>
      </w:r>
      <w:r w:rsidRPr="40E379FD">
        <w:rPr>
          <w:color w:val="000000" w:themeColor="text1"/>
        </w:rPr>
        <w:t xml:space="preserve">Vi lancerede Byt til </w:t>
      </w:r>
      <w:r>
        <w:rPr>
          <w:color w:val="000000" w:themeColor="text1"/>
        </w:rPr>
        <w:t>n</w:t>
      </w:r>
      <w:r w:rsidRPr="40E379FD">
        <w:rPr>
          <w:color w:val="000000" w:themeColor="text1"/>
        </w:rPr>
        <w:t>yt 14. september 2020, hvor konceptet omfattede mobiler og tablets</w:t>
      </w:r>
      <w:r>
        <w:rPr>
          <w:color w:val="000000" w:themeColor="text1"/>
        </w:rPr>
        <w:t xml:space="preserve">. Vi </w:t>
      </w:r>
      <w:r w:rsidRPr="40E379FD">
        <w:rPr>
          <w:color w:val="000000" w:themeColor="text1"/>
        </w:rPr>
        <w:t>udvidede det 8. april 2021 til også at omfatte smart</w:t>
      </w:r>
      <w:r>
        <w:rPr>
          <w:color w:val="000000" w:themeColor="text1"/>
        </w:rPr>
        <w:t>watches</w:t>
      </w:r>
      <w:r w:rsidRPr="40E379FD">
        <w:rPr>
          <w:color w:val="000000" w:themeColor="text1"/>
        </w:rPr>
        <w:t>.</w:t>
      </w:r>
    </w:p>
    <w:p w14:paraId="6F98CC01" w14:textId="77777777" w:rsidR="00B65B4B" w:rsidRPr="007A5672" w:rsidRDefault="00B65B4B" w:rsidP="00B65B4B">
      <w:pPr>
        <w:spacing w:after="0"/>
        <w:rPr>
          <w:b/>
          <w:bCs/>
          <w:color w:val="000000" w:themeColor="text1"/>
        </w:rPr>
      </w:pPr>
    </w:p>
    <w:p w14:paraId="53D72724" w14:textId="77777777" w:rsidR="00B65B4B" w:rsidRDefault="00B65B4B" w:rsidP="00B65B4B">
      <w:pPr>
        <w:spacing w:after="0"/>
        <w:rPr>
          <w:b/>
          <w:bCs/>
          <w:color w:val="000000" w:themeColor="text1"/>
        </w:rPr>
      </w:pPr>
      <w:r w:rsidRPr="40E379FD">
        <w:rPr>
          <w:b/>
          <w:bCs/>
          <w:color w:val="000000" w:themeColor="text1"/>
        </w:rPr>
        <w:t>Q: Hvorfor inkluderer konceptet nu også smart</w:t>
      </w:r>
      <w:r>
        <w:rPr>
          <w:b/>
          <w:bCs/>
          <w:color w:val="000000" w:themeColor="text1"/>
        </w:rPr>
        <w:t>watches</w:t>
      </w:r>
      <w:r w:rsidRPr="40E379FD">
        <w:rPr>
          <w:b/>
          <w:bCs/>
          <w:color w:val="000000" w:themeColor="text1"/>
        </w:rPr>
        <w:t>?</w:t>
      </w:r>
    </w:p>
    <w:p w14:paraId="000575C3" w14:textId="77777777" w:rsidR="00B65B4B" w:rsidRDefault="00B65B4B" w:rsidP="00B65B4B">
      <w:pPr>
        <w:spacing w:after="0"/>
        <w:rPr>
          <w:b/>
          <w:bCs/>
          <w:color w:val="000000" w:themeColor="text1"/>
        </w:rPr>
      </w:pPr>
      <w:r w:rsidRPr="40E379FD">
        <w:rPr>
          <w:b/>
          <w:bCs/>
          <w:color w:val="000000" w:themeColor="text1"/>
        </w:rPr>
        <w:t xml:space="preserve">A: </w:t>
      </w:r>
      <w:r w:rsidRPr="00F41EA1">
        <w:rPr>
          <w:color w:val="000000" w:themeColor="text1"/>
        </w:rPr>
        <w:t>Vi vil gerne</w:t>
      </w:r>
      <w:r>
        <w:rPr>
          <w:color w:val="000000" w:themeColor="text1"/>
        </w:rPr>
        <w:t xml:space="preserve"> gøre det nemt for vores kunder at skille sig trygt af med deres gamle enheder, og det gælder også smartwatches, som vi nu har mulighed for også at tage imod. </w:t>
      </w:r>
    </w:p>
    <w:p w14:paraId="6C83599B" w14:textId="77777777" w:rsidR="00B65B4B" w:rsidRDefault="00B65B4B" w:rsidP="00B65B4B">
      <w:pPr>
        <w:spacing w:after="0"/>
        <w:rPr>
          <w:b/>
          <w:bCs/>
          <w:color w:val="000000" w:themeColor="text1"/>
        </w:rPr>
      </w:pPr>
    </w:p>
    <w:p w14:paraId="0611901E" w14:textId="77777777" w:rsidR="00B65B4B" w:rsidRPr="007A5672" w:rsidRDefault="00B65B4B" w:rsidP="00B65B4B">
      <w:pPr>
        <w:spacing w:after="0"/>
        <w:rPr>
          <w:b/>
          <w:bCs/>
          <w:color w:val="000000" w:themeColor="text1"/>
        </w:rPr>
      </w:pPr>
      <w:r w:rsidRPr="007A5672">
        <w:rPr>
          <w:b/>
          <w:bCs/>
          <w:color w:val="000000" w:themeColor="text1"/>
        </w:rPr>
        <w:t xml:space="preserve">Q: Hvorfor kører 3 igen Byt til nyt, når </w:t>
      </w:r>
      <w:r w:rsidRPr="6E59793E">
        <w:rPr>
          <w:b/>
          <w:bCs/>
          <w:color w:val="000000" w:themeColor="text1"/>
        </w:rPr>
        <w:t>I</w:t>
      </w:r>
      <w:r w:rsidRPr="007A5672">
        <w:rPr>
          <w:b/>
          <w:bCs/>
          <w:color w:val="000000" w:themeColor="text1"/>
        </w:rPr>
        <w:t xml:space="preserve"> tidligere</w:t>
      </w:r>
      <w:r w:rsidRPr="6E59793E">
        <w:rPr>
          <w:b/>
          <w:bCs/>
          <w:color w:val="000000" w:themeColor="text1"/>
        </w:rPr>
        <w:t xml:space="preserve"> har valgt at stoppe initiativet</w:t>
      </w:r>
      <w:r w:rsidRPr="007A5672">
        <w:rPr>
          <w:b/>
          <w:bCs/>
          <w:color w:val="000000" w:themeColor="text1"/>
        </w:rPr>
        <w:t>?</w:t>
      </w:r>
    </w:p>
    <w:p w14:paraId="6AD27316" w14:textId="77777777" w:rsidR="00B65B4B" w:rsidRDefault="00B65B4B" w:rsidP="00B65B4B">
      <w:pPr>
        <w:spacing w:after="0"/>
        <w:rPr>
          <w:color w:val="000000" w:themeColor="text1"/>
        </w:rPr>
      </w:pPr>
      <w:r w:rsidRPr="40E379FD">
        <w:rPr>
          <w:b/>
          <w:bCs/>
          <w:color w:val="000000" w:themeColor="text1"/>
        </w:rPr>
        <w:t xml:space="preserve">A: </w:t>
      </w:r>
      <w:r w:rsidRPr="40E379FD">
        <w:rPr>
          <w:color w:val="000000" w:themeColor="text1"/>
        </w:rPr>
        <w:t xml:space="preserve">Vi havde Byt til nyt som en kampagne i en begrænset periode i 2014 og 2015, men der er sket en del siden da. Både i samfundet, hvor der er stigende fokus på genbrug og forbrug med omtanke, men også i 3. Vi har etableret nye systemer, som sikrer, at vores medarbejdere nemmere og hurtigere kan vurdere værdien af de indleverede mobiler, tablets </w:t>
      </w:r>
      <w:r>
        <w:rPr>
          <w:color w:val="000000" w:themeColor="text1"/>
        </w:rPr>
        <w:t>og smartwatches,</w:t>
      </w:r>
      <w:r w:rsidRPr="40E379FD">
        <w:rPr>
          <w:color w:val="000000" w:themeColor="text1"/>
        </w:rPr>
        <w:t xml:space="preserve"> og vi har udvidet konceptet, så man nu kan indlevere så mange mobiler, tablets og </w:t>
      </w:r>
      <w:r>
        <w:rPr>
          <w:color w:val="000000" w:themeColor="text1"/>
        </w:rPr>
        <w:t xml:space="preserve">smartwatches, </w:t>
      </w:r>
      <w:r w:rsidRPr="40E379FD">
        <w:rPr>
          <w:color w:val="000000" w:themeColor="text1"/>
        </w:rPr>
        <w:t xml:space="preserve">man ønsker. Vi vil nemlig gerne gøre det nemt for kunder i 3 </w:t>
      </w:r>
      <w:r w:rsidRPr="40E379FD">
        <w:rPr>
          <w:rFonts w:cs="Calibri"/>
        </w:rPr>
        <w:t>at skille sig trygt af med deres gamle enheder, samtidig med at de får et tilskud til en ny. Vi tilbyder at rense og genbruge dem, og sørger alternativt for, at de bliver destrueret miljømæssigt korrekt.</w:t>
      </w:r>
    </w:p>
    <w:p w14:paraId="269608EE" w14:textId="77777777" w:rsidR="00B65B4B" w:rsidRDefault="00B65B4B" w:rsidP="00B65B4B">
      <w:pPr>
        <w:spacing w:after="0"/>
        <w:rPr>
          <w:color w:val="000000" w:themeColor="text1"/>
        </w:rPr>
      </w:pPr>
    </w:p>
    <w:p w14:paraId="64E168B4" w14:textId="77777777" w:rsidR="00B65B4B" w:rsidRPr="007A5672" w:rsidRDefault="00B65B4B" w:rsidP="00B65B4B">
      <w:pPr>
        <w:spacing w:after="0"/>
        <w:rPr>
          <w:b/>
          <w:bCs/>
          <w:color w:val="000000" w:themeColor="text1"/>
        </w:rPr>
      </w:pPr>
      <w:r w:rsidRPr="007A5672">
        <w:rPr>
          <w:b/>
          <w:bCs/>
          <w:color w:val="000000" w:themeColor="text1"/>
        </w:rPr>
        <w:t>Q: Er det samme koncept som tidligere?</w:t>
      </w:r>
    </w:p>
    <w:p w14:paraId="367A9DDA" w14:textId="77777777" w:rsidR="00B65B4B" w:rsidRPr="007A5672" w:rsidRDefault="00B65B4B" w:rsidP="00B65B4B">
      <w:pPr>
        <w:spacing w:after="0"/>
        <w:rPr>
          <w:color w:val="000000" w:themeColor="text1"/>
        </w:rPr>
      </w:pPr>
      <w:r w:rsidRPr="097BC219">
        <w:rPr>
          <w:b/>
          <w:bCs/>
          <w:color w:val="000000" w:themeColor="text1"/>
        </w:rPr>
        <w:t xml:space="preserve">A: </w:t>
      </w:r>
      <w:r w:rsidRPr="097BC219">
        <w:rPr>
          <w:color w:val="000000" w:themeColor="text1"/>
        </w:rPr>
        <w:t xml:space="preserve">Det er grundlæggende det samme koncept, men med enkelte tilretninger. Blandt andet har vi udviklet et nyt system, således at vores butikker nemmere og hurtigere kan vurdere værdien af de indleverede mobiler, tablets og </w:t>
      </w:r>
      <w:r>
        <w:rPr>
          <w:color w:val="000000" w:themeColor="text1"/>
        </w:rPr>
        <w:t>smartwatches</w:t>
      </w:r>
      <w:r w:rsidRPr="097BC219">
        <w:rPr>
          <w:color w:val="000000" w:themeColor="text1"/>
        </w:rPr>
        <w:t>. Desuden er der nu ingen begrænsninger på, hvor mange mobiler, tablets og</w:t>
      </w:r>
      <w:r>
        <w:rPr>
          <w:color w:val="000000" w:themeColor="text1"/>
        </w:rPr>
        <w:t xml:space="preserve"> smartwatches</w:t>
      </w:r>
      <w:r w:rsidRPr="097BC219">
        <w:rPr>
          <w:color w:val="000000" w:themeColor="text1"/>
        </w:rPr>
        <w:t xml:space="preserve"> der kan indleveres, og man har mulighed for at få en forhåndsvurdering på, hvad ens mobil er værd på 3.dk/Byttilnyt. Vær dog opmærksom på, at den angivne pris på 3.dk blot er et estimat. Den konkrete vurdering foretages af vores medarbejdere i 3Butikkerne. </w:t>
      </w:r>
    </w:p>
    <w:p w14:paraId="2BB08F7A" w14:textId="77777777" w:rsidR="00B65B4B" w:rsidRDefault="00B65B4B" w:rsidP="00193F6D">
      <w:pPr>
        <w:spacing w:after="0"/>
        <w:rPr>
          <w:rFonts w:cs="Calibri"/>
        </w:rPr>
      </w:pPr>
    </w:p>
    <w:sectPr w:rsidR="00B65B4B" w:rsidSect="000750B9">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DD81B" w14:textId="77777777" w:rsidR="007920C1" w:rsidRDefault="007920C1">
      <w:pPr>
        <w:spacing w:after="0" w:line="240" w:lineRule="auto"/>
      </w:pPr>
      <w:r>
        <w:separator/>
      </w:r>
    </w:p>
  </w:endnote>
  <w:endnote w:type="continuationSeparator" w:id="0">
    <w:p w14:paraId="26E21233" w14:textId="77777777" w:rsidR="007920C1" w:rsidRDefault="007920C1">
      <w:pPr>
        <w:spacing w:after="0" w:line="240" w:lineRule="auto"/>
      </w:pPr>
      <w:r>
        <w:continuationSeparator/>
      </w:r>
    </w:p>
  </w:endnote>
  <w:endnote w:type="continuationNotice" w:id="1">
    <w:p w14:paraId="5838F943" w14:textId="77777777" w:rsidR="007920C1" w:rsidRDefault="00792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3"/>
      <w:gridCol w:w="3213"/>
      <w:gridCol w:w="3213"/>
    </w:tblGrid>
    <w:tr w:rsidR="2FB052EB" w14:paraId="0CE95C89" w14:textId="77777777" w:rsidTr="2FB052EB">
      <w:tc>
        <w:tcPr>
          <w:tcW w:w="3213" w:type="dxa"/>
        </w:tcPr>
        <w:p w14:paraId="12683AB6" w14:textId="3842EC27" w:rsidR="2FB052EB" w:rsidRDefault="2FB052EB" w:rsidP="2FB052EB">
          <w:pPr>
            <w:pStyle w:val="Header"/>
            <w:ind w:left="-115"/>
          </w:pPr>
        </w:p>
      </w:tc>
      <w:tc>
        <w:tcPr>
          <w:tcW w:w="3213" w:type="dxa"/>
        </w:tcPr>
        <w:p w14:paraId="6EE7B604" w14:textId="7AD94B57" w:rsidR="2FB052EB" w:rsidRDefault="2FB052EB" w:rsidP="2FB052EB">
          <w:pPr>
            <w:pStyle w:val="Header"/>
            <w:jc w:val="center"/>
          </w:pPr>
        </w:p>
      </w:tc>
      <w:tc>
        <w:tcPr>
          <w:tcW w:w="3213" w:type="dxa"/>
        </w:tcPr>
        <w:p w14:paraId="0DAD1BD4" w14:textId="4A5278F7" w:rsidR="2FB052EB" w:rsidRDefault="2FB052EB" w:rsidP="2FB052EB">
          <w:pPr>
            <w:pStyle w:val="Header"/>
            <w:ind w:right="-115"/>
            <w:jc w:val="right"/>
          </w:pPr>
        </w:p>
      </w:tc>
    </w:tr>
  </w:tbl>
  <w:p w14:paraId="2BCA71B3" w14:textId="00E79A1F" w:rsidR="2FB052EB" w:rsidRDefault="2FB052EB" w:rsidP="2FB05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3B0C7" w14:textId="77777777" w:rsidR="007920C1" w:rsidRDefault="007920C1">
      <w:pPr>
        <w:spacing w:after="0" w:line="240" w:lineRule="auto"/>
      </w:pPr>
      <w:r>
        <w:separator/>
      </w:r>
    </w:p>
  </w:footnote>
  <w:footnote w:type="continuationSeparator" w:id="0">
    <w:p w14:paraId="3A4AA388" w14:textId="77777777" w:rsidR="007920C1" w:rsidRDefault="007920C1">
      <w:pPr>
        <w:spacing w:after="0" w:line="240" w:lineRule="auto"/>
      </w:pPr>
      <w:r>
        <w:continuationSeparator/>
      </w:r>
    </w:p>
  </w:footnote>
  <w:footnote w:type="continuationNotice" w:id="1">
    <w:p w14:paraId="5EB6A542" w14:textId="77777777" w:rsidR="007920C1" w:rsidRDefault="007920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06F20" w14:textId="09D8C426" w:rsidR="002C1BDA" w:rsidRPr="00AD6F29" w:rsidRDefault="2FB052EB" w:rsidP="00700660">
    <w:pPr>
      <w:pStyle w:val="Header"/>
      <w:tabs>
        <w:tab w:val="clear" w:pos="9638"/>
      </w:tabs>
      <w:rPr>
        <w:lang w:val="en-US"/>
      </w:rPr>
    </w:pPr>
    <w:r>
      <w:t>Version</w:t>
    </w:r>
    <w:r w:rsidR="00193F6D">
      <w:t xml:space="preserve"> 4</w:t>
    </w:r>
    <w:r w:rsidR="00193F6D">
      <w:tab/>
    </w:r>
    <w:r w:rsidR="00193F6D">
      <w:tab/>
    </w:r>
    <w:r w:rsidR="00193F6D">
      <w:tab/>
    </w:r>
    <w:r w:rsidR="00193F6D">
      <w:tab/>
      <w:t xml:space="preserve">         </w:t>
    </w:r>
    <w:r w:rsidR="00DA0409">
      <w:t>2</w:t>
    </w:r>
    <w:r w:rsidR="00193F6D">
      <w:t>6</w:t>
    </w:r>
    <w:r w:rsidR="00B91637">
      <w:t xml:space="preserve">. </w:t>
    </w:r>
    <w:r w:rsidR="00DA0409">
      <w:t xml:space="preserve">marts </w:t>
    </w:r>
    <w:r w:rsidR="00B91637">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E323C"/>
    <w:multiLevelType w:val="hybridMultilevel"/>
    <w:tmpl w:val="A6BE4F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7BB0700"/>
    <w:multiLevelType w:val="hybridMultilevel"/>
    <w:tmpl w:val="5978DF10"/>
    <w:lvl w:ilvl="0" w:tplc="0DEA4D6C">
      <w:start w:val="1"/>
      <w:numFmt w:val="bullet"/>
      <w:lvlText w:val=""/>
      <w:lvlJc w:val="left"/>
      <w:pPr>
        <w:tabs>
          <w:tab w:val="num" w:pos="720"/>
        </w:tabs>
        <w:ind w:left="720" w:hanging="360"/>
      </w:pPr>
      <w:rPr>
        <w:rFonts w:ascii="Wingdings" w:hAnsi="Wingdings" w:hint="default"/>
      </w:rPr>
    </w:lvl>
    <w:lvl w:ilvl="1" w:tplc="92B0FED0">
      <w:start w:val="1"/>
      <w:numFmt w:val="bullet"/>
      <w:lvlText w:val=""/>
      <w:lvlJc w:val="left"/>
      <w:pPr>
        <w:tabs>
          <w:tab w:val="num" w:pos="1440"/>
        </w:tabs>
        <w:ind w:left="1440" w:hanging="360"/>
      </w:pPr>
      <w:rPr>
        <w:rFonts w:ascii="Wingdings" w:hAnsi="Wingdings" w:hint="default"/>
      </w:rPr>
    </w:lvl>
    <w:lvl w:ilvl="2" w:tplc="17C2F382">
      <w:start w:val="1"/>
      <w:numFmt w:val="bullet"/>
      <w:lvlText w:val=""/>
      <w:lvlJc w:val="left"/>
      <w:pPr>
        <w:tabs>
          <w:tab w:val="num" w:pos="2160"/>
        </w:tabs>
        <w:ind w:left="2160" w:hanging="360"/>
      </w:pPr>
      <w:rPr>
        <w:rFonts w:ascii="Wingdings" w:hAnsi="Wingdings" w:hint="default"/>
      </w:rPr>
    </w:lvl>
    <w:lvl w:ilvl="3" w:tplc="86FABA7C">
      <w:start w:val="1"/>
      <w:numFmt w:val="bullet"/>
      <w:lvlText w:val=""/>
      <w:lvlJc w:val="left"/>
      <w:pPr>
        <w:tabs>
          <w:tab w:val="num" w:pos="2880"/>
        </w:tabs>
        <w:ind w:left="2880" w:hanging="360"/>
      </w:pPr>
      <w:rPr>
        <w:rFonts w:ascii="Wingdings" w:hAnsi="Wingdings" w:hint="default"/>
      </w:rPr>
    </w:lvl>
    <w:lvl w:ilvl="4" w:tplc="DAF8FE2E">
      <w:start w:val="1"/>
      <w:numFmt w:val="bullet"/>
      <w:lvlText w:val=""/>
      <w:lvlJc w:val="left"/>
      <w:pPr>
        <w:tabs>
          <w:tab w:val="num" w:pos="3600"/>
        </w:tabs>
        <w:ind w:left="3600" w:hanging="360"/>
      </w:pPr>
      <w:rPr>
        <w:rFonts w:ascii="Wingdings" w:hAnsi="Wingdings" w:hint="default"/>
      </w:rPr>
    </w:lvl>
    <w:lvl w:ilvl="5" w:tplc="DFB26FF8">
      <w:start w:val="1"/>
      <w:numFmt w:val="bullet"/>
      <w:lvlText w:val=""/>
      <w:lvlJc w:val="left"/>
      <w:pPr>
        <w:tabs>
          <w:tab w:val="num" w:pos="4320"/>
        </w:tabs>
        <w:ind w:left="4320" w:hanging="360"/>
      </w:pPr>
      <w:rPr>
        <w:rFonts w:ascii="Wingdings" w:hAnsi="Wingdings" w:hint="default"/>
      </w:rPr>
    </w:lvl>
    <w:lvl w:ilvl="6" w:tplc="F57E66B4">
      <w:start w:val="1"/>
      <w:numFmt w:val="bullet"/>
      <w:lvlText w:val=""/>
      <w:lvlJc w:val="left"/>
      <w:pPr>
        <w:tabs>
          <w:tab w:val="num" w:pos="5040"/>
        </w:tabs>
        <w:ind w:left="5040" w:hanging="360"/>
      </w:pPr>
      <w:rPr>
        <w:rFonts w:ascii="Wingdings" w:hAnsi="Wingdings" w:hint="default"/>
      </w:rPr>
    </w:lvl>
    <w:lvl w:ilvl="7" w:tplc="A26ECD68">
      <w:start w:val="1"/>
      <w:numFmt w:val="bullet"/>
      <w:lvlText w:val=""/>
      <w:lvlJc w:val="left"/>
      <w:pPr>
        <w:tabs>
          <w:tab w:val="num" w:pos="5760"/>
        </w:tabs>
        <w:ind w:left="5760" w:hanging="360"/>
      </w:pPr>
      <w:rPr>
        <w:rFonts w:ascii="Wingdings" w:hAnsi="Wingdings" w:hint="default"/>
      </w:rPr>
    </w:lvl>
    <w:lvl w:ilvl="8" w:tplc="A7560194">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60"/>
    <w:rsid w:val="000150B0"/>
    <w:rsid w:val="000245DE"/>
    <w:rsid w:val="00041007"/>
    <w:rsid w:val="000413C6"/>
    <w:rsid w:val="000430D9"/>
    <w:rsid w:val="00043D37"/>
    <w:rsid w:val="000634D7"/>
    <w:rsid w:val="000678D8"/>
    <w:rsid w:val="000750B9"/>
    <w:rsid w:val="00081968"/>
    <w:rsid w:val="00086A07"/>
    <w:rsid w:val="0009154B"/>
    <w:rsid w:val="000B76FA"/>
    <w:rsid w:val="000C00A9"/>
    <w:rsid w:val="000C2C82"/>
    <w:rsid w:val="000C6DD6"/>
    <w:rsid w:val="000D034B"/>
    <w:rsid w:val="000E1952"/>
    <w:rsid w:val="000E6B22"/>
    <w:rsid w:val="000F0509"/>
    <w:rsid w:val="000F1FE8"/>
    <w:rsid w:val="000F4AE1"/>
    <w:rsid w:val="0011244E"/>
    <w:rsid w:val="00120D40"/>
    <w:rsid w:val="00121B52"/>
    <w:rsid w:val="001221BC"/>
    <w:rsid w:val="00133BBB"/>
    <w:rsid w:val="00133FD3"/>
    <w:rsid w:val="0013720A"/>
    <w:rsid w:val="00141DA6"/>
    <w:rsid w:val="00144D23"/>
    <w:rsid w:val="001465BF"/>
    <w:rsid w:val="001468E4"/>
    <w:rsid w:val="001478BA"/>
    <w:rsid w:val="00155948"/>
    <w:rsid w:val="00162F10"/>
    <w:rsid w:val="0016660C"/>
    <w:rsid w:val="00167034"/>
    <w:rsid w:val="0017033C"/>
    <w:rsid w:val="00174213"/>
    <w:rsid w:val="001853CA"/>
    <w:rsid w:val="001919F5"/>
    <w:rsid w:val="00193F6D"/>
    <w:rsid w:val="001962C3"/>
    <w:rsid w:val="00197EA1"/>
    <w:rsid w:val="001A6FCD"/>
    <w:rsid w:val="001A7CD1"/>
    <w:rsid w:val="001B1D35"/>
    <w:rsid w:val="001C1046"/>
    <w:rsid w:val="001C208B"/>
    <w:rsid w:val="001C4354"/>
    <w:rsid w:val="001C53A7"/>
    <w:rsid w:val="001D3E54"/>
    <w:rsid w:val="001E105C"/>
    <w:rsid w:val="001E47FF"/>
    <w:rsid w:val="001E7EBB"/>
    <w:rsid w:val="001F0144"/>
    <w:rsid w:val="00220EAE"/>
    <w:rsid w:val="002260F8"/>
    <w:rsid w:val="0024096F"/>
    <w:rsid w:val="00243D79"/>
    <w:rsid w:val="00251432"/>
    <w:rsid w:val="00264F48"/>
    <w:rsid w:val="0027415C"/>
    <w:rsid w:val="002811E5"/>
    <w:rsid w:val="00281260"/>
    <w:rsid w:val="002814A0"/>
    <w:rsid w:val="0028268E"/>
    <w:rsid w:val="00283FC3"/>
    <w:rsid w:val="00284C9A"/>
    <w:rsid w:val="00290A60"/>
    <w:rsid w:val="002A1C89"/>
    <w:rsid w:val="002A61C0"/>
    <w:rsid w:val="002A699C"/>
    <w:rsid w:val="002C1BDA"/>
    <w:rsid w:val="002C3D11"/>
    <w:rsid w:val="002D66B5"/>
    <w:rsid w:val="002E1563"/>
    <w:rsid w:val="002E21FA"/>
    <w:rsid w:val="002F24E2"/>
    <w:rsid w:val="002F5835"/>
    <w:rsid w:val="003031F0"/>
    <w:rsid w:val="00304DD5"/>
    <w:rsid w:val="0032117C"/>
    <w:rsid w:val="00333104"/>
    <w:rsid w:val="0033754A"/>
    <w:rsid w:val="003449D5"/>
    <w:rsid w:val="003476D8"/>
    <w:rsid w:val="00351ECE"/>
    <w:rsid w:val="0035479A"/>
    <w:rsid w:val="00356829"/>
    <w:rsid w:val="0037112A"/>
    <w:rsid w:val="003725D5"/>
    <w:rsid w:val="00376789"/>
    <w:rsid w:val="003768E7"/>
    <w:rsid w:val="003812E0"/>
    <w:rsid w:val="003B01C4"/>
    <w:rsid w:val="003B4E4F"/>
    <w:rsid w:val="003C13C3"/>
    <w:rsid w:val="003C5B56"/>
    <w:rsid w:val="003D2165"/>
    <w:rsid w:val="003E0A54"/>
    <w:rsid w:val="003E2914"/>
    <w:rsid w:val="003E3A1A"/>
    <w:rsid w:val="003F0E2B"/>
    <w:rsid w:val="003F3341"/>
    <w:rsid w:val="003F7E9D"/>
    <w:rsid w:val="00401440"/>
    <w:rsid w:val="00427911"/>
    <w:rsid w:val="00435CCC"/>
    <w:rsid w:val="0044372D"/>
    <w:rsid w:val="004843B7"/>
    <w:rsid w:val="00485093"/>
    <w:rsid w:val="00491CB5"/>
    <w:rsid w:val="00494CDB"/>
    <w:rsid w:val="00496175"/>
    <w:rsid w:val="00496788"/>
    <w:rsid w:val="004A6480"/>
    <w:rsid w:val="004A6E87"/>
    <w:rsid w:val="004B32F2"/>
    <w:rsid w:val="004C1C1B"/>
    <w:rsid w:val="004C1D38"/>
    <w:rsid w:val="004C29B0"/>
    <w:rsid w:val="004E1E72"/>
    <w:rsid w:val="004E2656"/>
    <w:rsid w:val="00504D5A"/>
    <w:rsid w:val="00515E12"/>
    <w:rsid w:val="00522B31"/>
    <w:rsid w:val="0052658E"/>
    <w:rsid w:val="00533B59"/>
    <w:rsid w:val="0053552D"/>
    <w:rsid w:val="00543163"/>
    <w:rsid w:val="00545311"/>
    <w:rsid w:val="0055064B"/>
    <w:rsid w:val="00554CDE"/>
    <w:rsid w:val="00555A8F"/>
    <w:rsid w:val="00555F62"/>
    <w:rsid w:val="00570E67"/>
    <w:rsid w:val="005926F8"/>
    <w:rsid w:val="00596452"/>
    <w:rsid w:val="0059795C"/>
    <w:rsid w:val="005A25C7"/>
    <w:rsid w:val="005A511B"/>
    <w:rsid w:val="005B0DD7"/>
    <w:rsid w:val="005B145D"/>
    <w:rsid w:val="005B2D1A"/>
    <w:rsid w:val="005B40EF"/>
    <w:rsid w:val="005B70BE"/>
    <w:rsid w:val="005B742B"/>
    <w:rsid w:val="005C1F48"/>
    <w:rsid w:val="005C45BA"/>
    <w:rsid w:val="005C519B"/>
    <w:rsid w:val="005D23AD"/>
    <w:rsid w:val="005D533C"/>
    <w:rsid w:val="005E0132"/>
    <w:rsid w:val="005E6242"/>
    <w:rsid w:val="005E6F8D"/>
    <w:rsid w:val="005F13E5"/>
    <w:rsid w:val="005F71AF"/>
    <w:rsid w:val="00617913"/>
    <w:rsid w:val="00632C5E"/>
    <w:rsid w:val="00632E31"/>
    <w:rsid w:val="006358F2"/>
    <w:rsid w:val="00647BD4"/>
    <w:rsid w:val="00662CF8"/>
    <w:rsid w:val="006669C1"/>
    <w:rsid w:val="00666F37"/>
    <w:rsid w:val="00673E1C"/>
    <w:rsid w:val="0068113A"/>
    <w:rsid w:val="00681B54"/>
    <w:rsid w:val="00685A66"/>
    <w:rsid w:val="0069310D"/>
    <w:rsid w:val="00697283"/>
    <w:rsid w:val="006972D8"/>
    <w:rsid w:val="006A2D3D"/>
    <w:rsid w:val="006B0A2D"/>
    <w:rsid w:val="006B13E1"/>
    <w:rsid w:val="006B1518"/>
    <w:rsid w:val="006C3F78"/>
    <w:rsid w:val="006D3B43"/>
    <w:rsid w:val="006D3EBC"/>
    <w:rsid w:val="006D4A74"/>
    <w:rsid w:val="006E58AF"/>
    <w:rsid w:val="00700660"/>
    <w:rsid w:val="00702CF4"/>
    <w:rsid w:val="0073135D"/>
    <w:rsid w:val="00732A1C"/>
    <w:rsid w:val="0074379D"/>
    <w:rsid w:val="00746AD1"/>
    <w:rsid w:val="00752204"/>
    <w:rsid w:val="00761971"/>
    <w:rsid w:val="00774F1D"/>
    <w:rsid w:val="007920C1"/>
    <w:rsid w:val="007943E3"/>
    <w:rsid w:val="007A5672"/>
    <w:rsid w:val="007B08CE"/>
    <w:rsid w:val="007B18F8"/>
    <w:rsid w:val="007D5402"/>
    <w:rsid w:val="007D5E98"/>
    <w:rsid w:val="007E7C34"/>
    <w:rsid w:val="007F0025"/>
    <w:rsid w:val="007F6273"/>
    <w:rsid w:val="0080360B"/>
    <w:rsid w:val="00803FB5"/>
    <w:rsid w:val="00817D34"/>
    <w:rsid w:val="00821CB8"/>
    <w:rsid w:val="00826C88"/>
    <w:rsid w:val="00835957"/>
    <w:rsid w:val="0084259D"/>
    <w:rsid w:val="00846B53"/>
    <w:rsid w:val="00852FF6"/>
    <w:rsid w:val="0089614C"/>
    <w:rsid w:val="00897373"/>
    <w:rsid w:val="008A276A"/>
    <w:rsid w:val="008A6A3F"/>
    <w:rsid w:val="008B0AB8"/>
    <w:rsid w:val="008B2DFA"/>
    <w:rsid w:val="008B6424"/>
    <w:rsid w:val="008D1258"/>
    <w:rsid w:val="008D197E"/>
    <w:rsid w:val="008E2D72"/>
    <w:rsid w:val="008E4F3E"/>
    <w:rsid w:val="008F200F"/>
    <w:rsid w:val="009035B6"/>
    <w:rsid w:val="00926BBE"/>
    <w:rsid w:val="00927A29"/>
    <w:rsid w:val="00927E9F"/>
    <w:rsid w:val="00940FFA"/>
    <w:rsid w:val="00961FB5"/>
    <w:rsid w:val="00967285"/>
    <w:rsid w:val="009722DE"/>
    <w:rsid w:val="00973DB4"/>
    <w:rsid w:val="00992E14"/>
    <w:rsid w:val="00994F54"/>
    <w:rsid w:val="009A3E8B"/>
    <w:rsid w:val="009A49D8"/>
    <w:rsid w:val="009B2D10"/>
    <w:rsid w:val="009B7F85"/>
    <w:rsid w:val="009C6E1E"/>
    <w:rsid w:val="009D25A6"/>
    <w:rsid w:val="009D5203"/>
    <w:rsid w:val="009D6B80"/>
    <w:rsid w:val="009F3C62"/>
    <w:rsid w:val="009F70C6"/>
    <w:rsid w:val="00A03E8A"/>
    <w:rsid w:val="00A07F7E"/>
    <w:rsid w:val="00A3341B"/>
    <w:rsid w:val="00A4310D"/>
    <w:rsid w:val="00A4445E"/>
    <w:rsid w:val="00A46FE7"/>
    <w:rsid w:val="00A51B1A"/>
    <w:rsid w:val="00A61209"/>
    <w:rsid w:val="00A64BB3"/>
    <w:rsid w:val="00A65402"/>
    <w:rsid w:val="00A77594"/>
    <w:rsid w:val="00A80533"/>
    <w:rsid w:val="00A82FFE"/>
    <w:rsid w:val="00A85F39"/>
    <w:rsid w:val="00A86E35"/>
    <w:rsid w:val="00A94110"/>
    <w:rsid w:val="00AB41D8"/>
    <w:rsid w:val="00AB6560"/>
    <w:rsid w:val="00AB6FDE"/>
    <w:rsid w:val="00AB72CD"/>
    <w:rsid w:val="00AC183A"/>
    <w:rsid w:val="00AC43C2"/>
    <w:rsid w:val="00AC701C"/>
    <w:rsid w:val="00AC74C7"/>
    <w:rsid w:val="00AD1CD8"/>
    <w:rsid w:val="00AE20EE"/>
    <w:rsid w:val="00AE2446"/>
    <w:rsid w:val="00AF20C7"/>
    <w:rsid w:val="00AF64B7"/>
    <w:rsid w:val="00AF6FEA"/>
    <w:rsid w:val="00B3331C"/>
    <w:rsid w:val="00B33D13"/>
    <w:rsid w:val="00B34D4D"/>
    <w:rsid w:val="00B41DF2"/>
    <w:rsid w:val="00B60218"/>
    <w:rsid w:val="00B65B4B"/>
    <w:rsid w:val="00B7301B"/>
    <w:rsid w:val="00B74CCD"/>
    <w:rsid w:val="00B83BD2"/>
    <w:rsid w:val="00B85A1D"/>
    <w:rsid w:val="00B913FE"/>
    <w:rsid w:val="00B91637"/>
    <w:rsid w:val="00B95296"/>
    <w:rsid w:val="00B97094"/>
    <w:rsid w:val="00BA5A6F"/>
    <w:rsid w:val="00BD06C3"/>
    <w:rsid w:val="00BE6AC4"/>
    <w:rsid w:val="00BF4160"/>
    <w:rsid w:val="00C114C2"/>
    <w:rsid w:val="00C31AFF"/>
    <w:rsid w:val="00C336DD"/>
    <w:rsid w:val="00C432F0"/>
    <w:rsid w:val="00C45E9A"/>
    <w:rsid w:val="00C5431A"/>
    <w:rsid w:val="00C578EA"/>
    <w:rsid w:val="00C57B35"/>
    <w:rsid w:val="00C674FB"/>
    <w:rsid w:val="00C72A50"/>
    <w:rsid w:val="00C77953"/>
    <w:rsid w:val="00C80137"/>
    <w:rsid w:val="00C83C0F"/>
    <w:rsid w:val="00C84F8B"/>
    <w:rsid w:val="00CA68C0"/>
    <w:rsid w:val="00CB0D9D"/>
    <w:rsid w:val="00CB7FB8"/>
    <w:rsid w:val="00CC1480"/>
    <w:rsid w:val="00CC9318"/>
    <w:rsid w:val="00CE465D"/>
    <w:rsid w:val="00D00589"/>
    <w:rsid w:val="00D0423C"/>
    <w:rsid w:val="00D118A6"/>
    <w:rsid w:val="00D15FC6"/>
    <w:rsid w:val="00D1702C"/>
    <w:rsid w:val="00D24C51"/>
    <w:rsid w:val="00D63EE3"/>
    <w:rsid w:val="00D7125B"/>
    <w:rsid w:val="00D73F5C"/>
    <w:rsid w:val="00D8041A"/>
    <w:rsid w:val="00D8116F"/>
    <w:rsid w:val="00D8138A"/>
    <w:rsid w:val="00D82FDB"/>
    <w:rsid w:val="00D93710"/>
    <w:rsid w:val="00DA0409"/>
    <w:rsid w:val="00DA86F1"/>
    <w:rsid w:val="00DB45EF"/>
    <w:rsid w:val="00DB4EE1"/>
    <w:rsid w:val="00DB5180"/>
    <w:rsid w:val="00DC011A"/>
    <w:rsid w:val="00DC6556"/>
    <w:rsid w:val="00DD3B62"/>
    <w:rsid w:val="00DF7D98"/>
    <w:rsid w:val="00E03419"/>
    <w:rsid w:val="00E2349C"/>
    <w:rsid w:val="00E4054A"/>
    <w:rsid w:val="00E42B29"/>
    <w:rsid w:val="00E43193"/>
    <w:rsid w:val="00E52546"/>
    <w:rsid w:val="00E65BE7"/>
    <w:rsid w:val="00E7141A"/>
    <w:rsid w:val="00E73EF5"/>
    <w:rsid w:val="00E84132"/>
    <w:rsid w:val="00E976A1"/>
    <w:rsid w:val="00EB1791"/>
    <w:rsid w:val="00ED5CF0"/>
    <w:rsid w:val="00EE4F88"/>
    <w:rsid w:val="00EF0F26"/>
    <w:rsid w:val="00EF67A6"/>
    <w:rsid w:val="00F066EA"/>
    <w:rsid w:val="00F101E8"/>
    <w:rsid w:val="00F11D57"/>
    <w:rsid w:val="00F1610E"/>
    <w:rsid w:val="00F210B2"/>
    <w:rsid w:val="00F2136E"/>
    <w:rsid w:val="00F23A94"/>
    <w:rsid w:val="00F24DCB"/>
    <w:rsid w:val="00F258AF"/>
    <w:rsid w:val="00F25CD8"/>
    <w:rsid w:val="00F315DE"/>
    <w:rsid w:val="00F33B81"/>
    <w:rsid w:val="00F4160A"/>
    <w:rsid w:val="00F41EA1"/>
    <w:rsid w:val="00F44356"/>
    <w:rsid w:val="00F46A10"/>
    <w:rsid w:val="00F507C2"/>
    <w:rsid w:val="00FC5A0A"/>
    <w:rsid w:val="00FE31E5"/>
    <w:rsid w:val="00FF6214"/>
    <w:rsid w:val="010FF00C"/>
    <w:rsid w:val="0110AB14"/>
    <w:rsid w:val="011D2AE0"/>
    <w:rsid w:val="0148AE31"/>
    <w:rsid w:val="0157EC54"/>
    <w:rsid w:val="0186B321"/>
    <w:rsid w:val="01AAE7A8"/>
    <w:rsid w:val="01AD92CD"/>
    <w:rsid w:val="01C869D0"/>
    <w:rsid w:val="01F777CC"/>
    <w:rsid w:val="020A1A3A"/>
    <w:rsid w:val="022282E3"/>
    <w:rsid w:val="023331D8"/>
    <w:rsid w:val="02398FF5"/>
    <w:rsid w:val="031DD571"/>
    <w:rsid w:val="0389EBAA"/>
    <w:rsid w:val="038DFEC3"/>
    <w:rsid w:val="03C1AB02"/>
    <w:rsid w:val="03C537E1"/>
    <w:rsid w:val="03F0D848"/>
    <w:rsid w:val="03F27905"/>
    <w:rsid w:val="03F48A52"/>
    <w:rsid w:val="03FB51F2"/>
    <w:rsid w:val="0468AEF4"/>
    <w:rsid w:val="047C6642"/>
    <w:rsid w:val="04A7F945"/>
    <w:rsid w:val="04DE1165"/>
    <w:rsid w:val="04E30365"/>
    <w:rsid w:val="05406B06"/>
    <w:rsid w:val="057A18F4"/>
    <w:rsid w:val="0587FF6A"/>
    <w:rsid w:val="05F4FEEF"/>
    <w:rsid w:val="0600049A"/>
    <w:rsid w:val="061E517A"/>
    <w:rsid w:val="0630CC9A"/>
    <w:rsid w:val="06481C21"/>
    <w:rsid w:val="06526814"/>
    <w:rsid w:val="0666DA0B"/>
    <w:rsid w:val="0690C983"/>
    <w:rsid w:val="06E7BBC0"/>
    <w:rsid w:val="06F78B0B"/>
    <w:rsid w:val="06FCA372"/>
    <w:rsid w:val="0706AC17"/>
    <w:rsid w:val="070AB576"/>
    <w:rsid w:val="070BD95D"/>
    <w:rsid w:val="071D6876"/>
    <w:rsid w:val="0732C521"/>
    <w:rsid w:val="07352018"/>
    <w:rsid w:val="075A85A1"/>
    <w:rsid w:val="0762D37B"/>
    <w:rsid w:val="07813C32"/>
    <w:rsid w:val="07832387"/>
    <w:rsid w:val="0792630F"/>
    <w:rsid w:val="07970673"/>
    <w:rsid w:val="07AF32AC"/>
    <w:rsid w:val="07B3783D"/>
    <w:rsid w:val="07B674D4"/>
    <w:rsid w:val="07BCFB89"/>
    <w:rsid w:val="07C7D16D"/>
    <w:rsid w:val="07EF3451"/>
    <w:rsid w:val="08439A38"/>
    <w:rsid w:val="0846CD3E"/>
    <w:rsid w:val="085C138D"/>
    <w:rsid w:val="08640E0B"/>
    <w:rsid w:val="086D37A4"/>
    <w:rsid w:val="087D93CF"/>
    <w:rsid w:val="08A1F996"/>
    <w:rsid w:val="08B3E3B9"/>
    <w:rsid w:val="08CEE441"/>
    <w:rsid w:val="08DFC3FA"/>
    <w:rsid w:val="093EBCCD"/>
    <w:rsid w:val="09413A07"/>
    <w:rsid w:val="09646348"/>
    <w:rsid w:val="097BC219"/>
    <w:rsid w:val="097C9BF9"/>
    <w:rsid w:val="097CA8DF"/>
    <w:rsid w:val="09870964"/>
    <w:rsid w:val="098B5084"/>
    <w:rsid w:val="09DE8ABB"/>
    <w:rsid w:val="09F56EBD"/>
    <w:rsid w:val="0A0C8616"/>
    <w:rsid w:val="0A20C3D2"/>
    <w:rsid w:val="0A96B555"/>
    <w:rsid w:val="0A9700DD"/>
    <w:rsid w:val="0ACE6795"/>
    <w:rsid w:val="0AE7DDB3"/>
    <w:rsid w:val="0B01601F"/>
    <w:rsid w:val="0B2D2197"/>
    <w:rsid w:val="0B50945F"/>
    <w:rsid w:val="0BB0B116"/>
    <w:rsid w:val="0BCA8C74"/>
    <w:rsid w:val="0BDF06DF"/>
    <w:rsid w:val="0C28680E"/>
    <w:rsid w:val="0C40EDBD"/>
    <w:rsid w:val="0C457ECB"/>
    <w:rsid w:val="0C5D016B"/>
    <w:rsid w:val="0C636461"/>
    <w:rsid w:val="0C789676"/>
    <w:rsid w:val="0D1191BE"/>
    <w:rsid w:val="0D39B0EB"/>
    <w:rsid w:val="0D90CCF8"/>
    <w:rsid w:val="0D9612E2"/>
    <w:rsid w:val="0D9DEBE4"/>
    <w:rsid w:val="0DA933B1"/>
    <w:rsid w:val="0DB3948A"/>
    <w:rsid w:val="0DDD79B4"/>
    <w:rsid w:val="0E156E41"/>
    <w:rsid w:val="0E25377F"/>
    <w:rsid w:val="0E3064CD"/>
    <w:rsid w:val="0E347F55"/>
    <w:rsid w:val="0E3A7ACC"/>
    <w:rsid w:val="0EE3229F"/>
    <w:rsid w:val="0F22B49F"/>
    <w:rsid w:val="0F28B285"/>
    <w:rsid w:val="0F7F2D2E"/>
    <w:rsid w:val="0FA1DD1B"/>
    <w:rsid w:val="0FBEB8E7"/>
    <w:rsid w:val="0FD4B3BF"/>
    <w:rsid w:val="0FDC5446"/>
    <w:rsid w:val="1017E00C"/>
    <w:rsid w:val="1033872A"/>
    <w:rsid w:val="1037695F"/>
    <w:rsid w:val="10439E34"/>
    <w:rsid w:val="10453E9D"/>
    <w:rsid w:val="10576FD6"/>
    <w:rsid w:val="105948BC"/>
    <w:rsid w:val="1065AC38"/>
    <w:rsid w:val="1065F606"/>
    <w:rsid w:val="10721AD0"/>
    <w:rsid w:val="10809DB4"/>
    <w:rsid w:val="1094DE01"/>
    <w:rsid w:val="10A68677"/>
    <w:rsid w:val="110C8449"/>
    <w:rsid w:val="11477F18"/>
    <w:rsid w:val="1158B032"/>
    <w:rsid w:val="115BA10F"/>
    <w:rsid w:val="11872E26"/>
    <w:rsid w:val="11B6E2DA"/>
    <w:rsid w:val="11B8EFF4"/>
    <w:rsid w:val="11CA1F70"/>
    <w:rsid w:val="11E3B69E"/>
    <w:rsid w:val="11FFC06A"/>
    <w:rsid w:val="12043C91"/>
    <w:rsid w:val="12158B31"/>
    <w:rsid w:val="122A832D"/>
    <w:rsid w:val="1238C8DB"/>
    <w:rsid w:val="1275DDA8"/>
    <w:rsid w:val="127ABC6D"/>
    <w:rsid w:val="12A502F4"/>
    <w:rsid w:val="12A76C53"/>
    <w:rsid w:val="12DDC43A"/>
    <w:rsid w:val="12E9478E"/>
    <w:rsid w:val="12EF210D"/>
    <w:rsid w:val="1375AEF7"/>
    <w:rsid w:val="13A62A06"/>
    <w:rsid w:val="13A9B9A1"/>
    <w:rsid w:val="13AD5FE2"/>
    <w:rsid w:val="13E09F88"/>
    <w:rsid w:val="13E3EDF6"/>
    <w:rsid w:val="13E8D6D1"/>
    <w:rsid w:val="13F7CC0B"/>
    <w:rsid w:val="140574D1"/>
    <w:rsid w:val="14077FBD"/>
    <w:rsid w:val="141D6331"/>
    <w:rsid w:val="14298A6B"/>
    <w:rsid w:val="14424B70"/>
    <w:rsid w:val="146C71E7"/>
    <w:rsid w:val="149BFD78"/>
    <w:rsid w:val="14AB0326"/>
    <w:rsid w:val="14BD6B3E"/>
    <w:rsid w:val="14E547A7"/>
    <w:rsid w:val="15148F22"/>
    <w:rsid w:val="151CB7DD"/>
    <w:rsid w:val="15269CC0"/>
    <w:rsid w:val="15527EAE"/>
    <w:rsid w:val="158D1B3F"/>
    <w:rsid w:val="15ABF427"/>
    <w:rsid w:val="15C700D6"/>
    <w:rsid w:val="15F329E4"/>
    <w:rsid w:val="163FCAAA"/>
    <w:rsid w:val="16528FC4"/>
    <w:rsid w:val="165EF928"/>
    <w:rsid w:val="167B1EFE"/>
    <w:rsid w:val="169A4631"/>
    <w:rsid w:val="169AC9EB"/>
    <w:rsid w:val="171C32B7"/>
    <w:rsid w:val="17259009"/>
    <w:rsid w:val="175E9E58"/>
    <w:rsid w:val="1760DAB8"/>
    <w:rsid w:val="176E6A2D"/>
    <w:rsid w:val="177CEB9C"/>
    <w:rsid w:val="178CA3C9"/>
    <w:rsid w:val="178F1195"/>
    <w:rsid w:val="17915557"/>
    <w:rsid w:val="17ABEB7B"/>
    <w:rsid w:val="17D70385"/>
    <w:rsid w:val="17EC42F1"/>
    <w:rsid w:val="18263332"/>
    <w:rsid w:val="182A6E44"/>
    <w:rsid w:val="18373DBB"/>
    <w:rsid w:val="18820D26"/>
    <w:rsid w:val="1885718C"/>
    <w:rsid w:val="18898071"/>
    <w:rsid w:val="188A20D6"/>
    <w:rsid w:val="18C09067"/>
    <w:rsid w:val="18E51CE1"/>
    <w:rsid w:val="1905D846"/>
    <w:rsid w:val="19122881"/>
    <w:rsid w:val="195DC8F8"/>
    <w:rsid w:val="19A0BBEF"/>
    <w:rsid w:val="19A6F0FF"/>
    <w:rsid w:val="19A97296"/>
    <w:rsid w:val="19CA22A3"/>
    <w:rsid w:val="19D9A925"/>
    <w:rsid w:val="19DE6330"/>
    <w:rsid w:val="1A0A228C"/>
    <w:rsid w:val="1A5D1FD4"/>
    <w:rsid w:val="1A6553E7"/>
    <w:rsid w:val="1A7F9359"/>
    <w:rsid w:val="1AE53B7D"/>
    <w:rsid w:val="1AF7EF9D"/>
    <w:rsid w:val="1B237B70"/>
    <w:rsid w:val="1B2B5784"/>
    <w:rsid w:val="1B3FF81C"/>
    <w:rsid w:val="1BC254B0"/>
    <w:rsid w:val="1BC35187"/>
    <w:rsid w:val="1BCAA9A8"/>
    <w:rsid w:val="1BD2E0C1"/>
    <w:rsid w:val="1BEED20A"/>
    <w:rsid w:val="1BF467E8"/>
    <w:rsid w:val="1BF75E79"/>
    <w:rsid w:val="1C1FB398"/>
    <w:rsid w:val="1C3896AC"/>
    <w:rsid w:val="1C4CE6F7"/>
    <w:rsid w:val="1C5C8CE1"/>
    <w:rsid w:val="1C782AF8"/>
    <w:rsid w:val="1C8199ED"/>
    <w:rsid w:val="1C83BA80"/>
    <w:rsid w:val="1C8C2B67"/>
    <w:rsid w:val="1C983465"/>
    <w:rsid w:val="1CB92574"/>
    <w:rsid w:val="1CE221DF"/>
    <w:rsid w:val="1D167E8B"/>
    <w:rsid w:val="1D2C84A0"/>
    <w:rsid w:val="1D9839DA"/>
    <w:rsid w:val="1D9EAE51"/>
    <w:rsid w:val="1DC64137"/>
    <w:rsid w:val="1DD1D443"/>
    <w:rsid w:val="1DD43CC4"/>
    <w:rsid w:val="1E2B6975"/>
    <w:rsid w:val="1E897A40"/>
    <w:rsid w:val="1EC862C7"/>
    <w:rsid w:val="1ED2DF8A"/>
    <w:rsid w:val="1F5D976B"/>
    <w:rsid w:val="1F6AF938"/>
    <w:rsid w:val="1F768EA5"/>
    <w:rsid w:val="1F99DAB2"/>
    <w:rsid w:val="1FD8E13D"/>
    <w:rsid w:val="2036919E"/>
    <w:rsid w:val="2047B185"/>
    <w:rsid w:val="20496CD8"/>
    <w:rsid w:val="205F74B8"/>
    <w:rsid w:val="20676517"/>
    <w:rsid w:val="20A55E9E"/>
    <w:rsid w:val="20EC2DEA"/>
    <w:rsid w:val="20EE01C3"/>
    <w:rsid w:val="2118A34B"/>
    <w:rsid w:val="21354F9A"/>
    <w:rsid w:val="214177FB"/>
    <w:rsid w:val="21427EC8"/>
    <w:rsid w:val="218E2F72"/>
    <w:rsid w:val="21BDB5A0"/>
    <w:rsid w:val="21D80FE1"/>
    <w:rsid w:val="224F8D07"/>
    <w:rsid w:val="2283A567"/>
    <w:rsid w:val="228C2E7C"/>
    <w:rsid w:val="22AFE379"/>
    <w:rsid w:val="22FF58F0"/>
    <w:rsid w:val="230B7908"/>
    <w:rsid w:val="232739EE"/>
    <w:rsid w:val="23542CEB"/>
    <w:rsid w:val="2388D736"/>
    <w:rsid w:val="23B9E571"/>
    <w:rsid w:val="23CD9D2F"/>
    <w:rsid w:val="24282D5E"/>
    <w:rsid w:val="2431088E"/>
    <w:rsid w:val="2442A8BF"/>
    <w:rsid w:val="2482C128"/>
    <w:rsid w:val="250F6E67"/>
    <w:rsid w:val="2538D8C7"/>
    <w:rsid w:val="255A3EBD"/>
    <w:rsid w:val="256E1B11"/>
    <w:rsid w:val="25B0CE1E"/>
    <w:rsid w:val="25B4A5E4"/>
    <w:rsid w:val="260B97DA"/>
    <w:rsid w:val="2623CBDA"/>
    <w:rsid w:val="265C4B48"/>
    <w:rsid w:val="2664A1C6"/>
    <w:rsid w:val="2693C1F7"/>
    <w:rsid w:val="269F85FF"/>
    <w:rsid w:val="269FF4D2"/>
    <w:rsid w:val="26A1F76B"/>
    <w:rsid w:val="27126C2C"/>
    <w:rsid w:val="271A5FE1"/>
    <w:rsid w:val="2732A779"/>
    <w:rsid w:val="2777BDBE"/>
    <w:rsid w:val="278464FD"/>
    <w:rsid w:val="27DA73AF"/>
    <w:rsid w:val="27F39D8C"/>
    <w:rsid w:val="281B6BDE"/>
    <w:rsid w:val="2846A623"/>
    <w:rsid w:val="2864E106"/>
    <w:rsid w:val="2869DC9E"/>
    <w:rsid w:val="28AF7E28"/>
    <w:rsid w:val="28D4ADEB"/>
    <w:rsid w:val="28E77384"/>
    <w:rsid w:val="28FDC3F7"/>
    <w:rsid w:val="29099CB7"/>
    <w:rsid w:val="291E2AF6"/>
    <w:rsid w:val="291F53DB"/>
    <w:rsid w:val="2937EAC8"/>
    <w:rsid w:val="29674E6B"/>
    <w:rsid w:val="2984CFB9"/>
    <w:rsid w:val="298A4F74"/>
    <w:rsid w:val="2999A527"/>
    <w:rsid w:val="29A039C7"/>
    <w:rsid w:val="29AE350E"/>
    <w:rsid w:val="29D7AC75"/>
    <w:rsid w:val="2A565B81"/>
    <w:rsid w:val="2A5CAE64"/>
    <w:rsid w:val="2A7D252F"/>
    <w:rsid w:val="2A7F257D"/>
    <w:rsid w:val="2A9F5AEC"/>
    <w:rsid w:val="2ABF72F0"/>
    <w:rsid w:val="2AC0067F"/>
    <w:rsid w:val="2ACAA1F9"/>
    <w:rsid w:val="2AD9AD88"/>
    <w:rsid w:val="2B09B985"/>
    <w:rsid w:val="2B4199B6"/>
    <w:rsid w:val="2B477F11"/>
    <w:rsid w:val="2B57CFBA"/>
    <w:rsid w:val="2B614694"/>
    <w:rsid w:val="2BA57A43"/>
    <w:rsid w:val="2BD3F4AA"/>
    <w:rsid w:val="2BD4D17E"/>
    <w:rsid w:val="2BFC2693"/>
    <w:rsid w:val="2C19CEF0"/>
    <w:rsid w:val="2C237EF6"/>
    <w:rsid w:val="2C2A3927"/>
    <w:rsid w:val="2C3C0E5B"/>
    <w:rsid w:val="2C585B32"/>
    <w:rsid w:val="2C5CAE3B"/>
    <w:rsid w:val="2C6C9234"/>
    <w:rsid w:val="2C7248E6"/>
    <w:rsid w:val="2C7D1D96"/>
    <w:rsid w:val="2C875E4B"/>
    <w:rsid w:val="2CCBD613"/>
    <w:rsid w:val="2D0DCB64"/>
    <w:rsid w:val="2D198EC3"/>
    <w:rsid w:val="2D1DD77C"/>
    <w:rsid w:val="2D1E2E6F"/>
    <w:rsid w:val="2D44BAAA"/>
    <w:rsid w:val="2DB9CE69"/>
    <w:rsid w:val="2DE2A43E"/>
    <w:rsid w:val="2E0A1CE1"/>
    <w:rsid w:val="2E4F4170"/>
    <w:rsid w:val="2E866E60"/>
    <w:rsid w:val="2EA655E9"/>
    <w:rsid w:val="2EEFA276"/>
    <w:rsid w:val="2EF1553B"/>
    <w:rsid w:val="2F14CCCD"/>
    <w:rsid w:val="2F179307"/>
    <w:rsid w:val="2F1D3321"/>
    <w:rsid w:val="2F336568"/>
    <w:rsid w:val="2F35F0BD"/>
    <w:rsid w:val="2F5B6EB5"/>
    <w:rsid w:val="2F5DEF0C"/>
    <w:rsid w:val="2F74C9FC"/>
    <w:rsid w:val="2FB052EB"/>
    <w:rsid w:val="2FBF147F"/>
    <w:rsid w:val="2FE995D0"/>
    <w:rsid w:val="30401496"/>
    <w:rsid w:val="3049B3A7"/>
    <w:rsid w:val="304BB6D5"/>
    <w:rsid w:val="3055A2AA"/>
    <w:rsid w:val="305F0DC0"/>
    <w:rsid w:val="306D7E5F"/>
    <w:rsid w:val="3091C4EF"/>
    <w:rsid w:val="30BB0E2A"/>
    <w:rsid w:val="30C8B5FC"/>
    <w:rsid w:val="30DB3806"/>
    <w:rsid w:val="311F0005"/>
    <w:rsid w:val="313A6F7B"/>
    <w:rsid w:val="315F1792"/>
    <w:rsid w:val="319E6698"/>
    <w:rsid w:val="31BE661E"/>
    <w:rsid w:val="31C97090"/>
    <w:rsid w:val="31F4EB53"/>
    <w:rsid w:val="31F88C30"/>
    <w:rsid w:val="320E5E6A"/>
    <w:rsid w:val="32D82663"/>
    <w:rsid w:val="33356213"/>
    <w:rsid w:val="334136B9"/>
    <w:rsid w:val="335796A4"/>
    <w:rsid w:val="3381ADC7"/>
    <w:rsid w:val="339A96C7"/>
    <w:rsid w:val="33BCE1A9"/>
    <w:rsid w:val="33C128E0"/>
    <w:rsid w:val="33D4884D"/>
    <w:rsid w:val="33FEA2B3"/>
    <w:rsid w:val="340073C7"/>
    <w:rsid w:val="34279E68"/>
    <w:rsid w:val="342E1A96"/>
    <w:rsid w:val="34304DC2"/>
    <w:rsid w:val="344F6B6B"/>
    <w:rsid w:val="346D6B5D"/>
    <w:rsid w:val="346F90A8"/>
    <w:rsid w:val="347EA728"/>
    <w:rsid w:val="347F5A02"/>
    <w:rsid w:val="34CA52CA"/>
    <w:rsid w:val="34F27776"/>
    <w:rsid w:val="34F2F325"/>
    <w:rsid w:val="35024635"/>
    <w:rsid w:val="3552D772"/>
    <w:rsid w:val="35557BAF"/>
    <w:rsid w:val="35B3E6F7"/>
    <w:rsid w:val="35C2A493"/>
    <w:rsid w:val="35CB611F"/>
    <w:rsid w:val="35CBF4BD"/>
    <w:rsid w:val="36191EFF"/>
    <w:rsid w:val="363D46BF"/>
    <w:rsid w:val="36438864"/>
    <w:rsid w:val="36589A1B"/>
    <w:rsid w:val="365C3C1D"/>
    <w:rsid w:val="366ADE76"/>
    <w:rsid w:val="366D9CF0"/>
    <w:rsid w:val="367442FC"/>
    <w:rsid w:val="36888AFA"/>
    <w:rsid w:val="36B873B0"/>
    <w:rsid w:val="36EDCB13"/>
    <w:rsid w:val="36F1C5D0"/>
    <w:rsid w:val="36FC6720"/>
    <w:rsid w:val="37076776"/>
    <w:rsid w:val="371227DC"/>
    <w:rsid w:val="372C6BC3"/>
    <w:rsid w:val="3735E527"/>
    <w:rsid w:val="37473664"/>
    <w:rsid w:val="375188D8"/>
    <w:rsid w:val="3769CA88"/>
    <w:rsid w:val="37952B3A"/>
    <w:rsid w:val="37F2D19D"/>
    <w:rsid w:val="3844130F"/>
    <w:rsid w:val="3844A26A"/>
    <w:rsid w:val="3854DA3F"/>
    <w:rsid w:val="38558BDE"/>
    <w:rsid w:val="38626B56"/>
    <w:rsid w:val="387F0F24"/>
    <w:rsid w:val="38850AC4"/>
    <w:rsid w:val="389DA9CD"/>
    <w:rsid w:val="38D6C804"/>
    <w:rsid w:val="38E6CA82"/>
    <w:rsid w:val="38FA512E"/>
    <w:rsid w:val="3919FE63"/>
    <w:rsid w:val="39355BD4"/>
    <w:rsid w:val="3935634F"/>
    <w:rsid w:val="3937821B"/>
    <w:rsid w:val="394A4A5E"/>
    <w:rsid w:val="395064FF"/>
    <w:rsid w:val="3996600E"/>
    <w:rsid w:val="39A8D08D"/>
    <w:rsid w:val="39AFCF26"/>
    <w:rsid w:val="3A0D9E3C"/>
    <w:rsid w:val="3AA83BB8"/>
    <w:rsid w:val="3ACF4062"/>
    <w:rsid w:val="3AF2B439"/>
    <w:rsid w:val="3B192659"/>
    <w:rsid w:val="3B41BB12"/>
    <w:rsid w:val="3B7498EF"/>
    <w:rsid w:val="3BA3500E"/>
    <w:rsid w:val="3BDD6791"/>
    <w:rsid w:val="3BF246E1"/>
    <w:rsid w:val="3C60ED62"/>
    <w:rsid w:val="3C6A1807"/>
    <w:rsid w:val="3C6B378D"/>
    <w:rsid w:val="3C71AB75"/>
    <w:rsid w:val="3C98296C"/>
    <w:rsid w:val="3CABBD71"/>
    <w:rsid w:val="3CB34CA4"/>
    <w:rsid w:val="3CC088F8"/>
    <w:rsid w:val="3D26CC9C"/>
    <w:rsid w:val="3D299AA6"/>
    <w:rsid w:val="3D60CCAD"/>
    <w:rsid w:val="3D703862"/>
    <w:rsid w:val="3D7F75E8"/>
    <w:rsid w:val="3D93B79D"/>
    <w:rsid w:val="3D98102D"/>
    <w:rsid w:val="3D9F04BB"/>
    <w:rsid w:val="3DAC60FB"/>
    <w:rsid w:val="3DB72067"/>
    <w:rsid w:val="3DBC9D4C"/>
    <w:rsid w:val="3DCD7A7D"/>
    <w:rsid w:val="3DDAE7CA"/>
    <w:rsid w:val="3DE29307"/>
    <w:rsid w:val="3DE72CDD"/>
    <w:rsid w:val="3DF43C94"/>
    <w:rsid w:val="3E7D67C6"/>
    <w:rsid w:val="3EA6FCD4"/>
    <w:rsid w:val="3EC7AD15"/>
    <w:rsid w:val="3F0E55D9"/>
    <w:rsid w:val="3F13B35E"/>
    <w:rsid w:val="3F2CAEA0"/>
    <w:rsid w:val="3F5E4E4C"/>
    <w:rsid w:val="3F600873"/>
    <w:rsid w:val="3F7097B7"/>
    <w:rsid w:val="3FC3678A"/>
    <w:rsid w:val="3FF228A0"/>
    <w:rsid w:val="40048F0E"/>
    <w:rsid w:val="403F7143"/>
    <w:rsid w:val="40421FF1"/>
    <w:rsid w:val="404C69AD"/>
    <w:rsid w:val="40638F2B"/>
    <w:rsid w:val="4065F311"/>
    <w:rsid w:val="4074B5F2"/>
    <w:rsid w:val="408A2109"/>
    <w:rsid w:val="40C63936"/>
    <w:rsid w:val="40CBE749"/>
    <w:rsid w:val="40E379FD"/>
    <w:rsid w:val="40F26287"/>
    <w:rsid w:val="40FBFCDE"/>
    <w:rsid w:val="41174AE2"/>
    <w:rsid w:val="411BECAF"/>
    <w:rsid w:val="412CC195"/>
    <w:rsid w:val="4171A950"/>
    <w:rsid w:val="4171F5E6"/>
    <w:rsid w:val="4191003A"/>
    <w:rsid w:val="41922BE7"/>
    <w:rsid w:val="41928585"/>
    <w:rsid w:val="41A0C9CE"/>
    <w:rsid w:val="41AC943E"/>
    <w:rsid w:val="420FA9FA"/>
    <w:rsid w:val="422EADAD"/>
    <w:rsid w:val="42A26C60"/>
    <w:rsid w:val="42A81F74"/>
    <w:rsid w:val="42C3E406"/>
    <w:rsid w:val="4309A128"/>
    <w:rsid w:val="43270CA0"/>
    <w:rsid w:val="435DFAA8"/>
    <w:rsid w:val="437F2D35"/>
    <w:rsid w:val="43BCAE1F"/>
    <w:rsid w:val="43E6C7F8"/>
    <w:rsid w:val="43F6C4ED"/>
    <w:rsid w:val="442A68EB"/>
    <w:rsid w:val="445977F6"/>
    <w:rsid w:val="4460D424"/>
    <w:rsid w:val="44673CD9"/>
    <w:rsid w:val="447480E4"/>
    <w:rsid w:val="447619C5"/>
    <w:rsid w:val="44C8EF5A"/>
    <w:rsid w:val="44E9E4CE"/>
    <w:rsid w:val="45715980"/>
    <w:rsid w:val="458F9CB8"/>
    <w:rsid w:val="45B2754E"/>
    <w:rsid w:val="45C03175"/>
    <w:rsid w:val="45D82466"/>
    <w:rsid w:val="45FBE337"/>
    <w:rsid w:val="46138A55"/>
    <w:rsid w:val="46A61FE7"/>
    <w:rsid w:val="46B03FBE"/>
    <w:rsid w:val="4729B852"/>
    <w:rsid w:val="473487C7"/>
    <w:rsid w:val="475BB4BD"/>
    <w:rsid w:val="478541CE"/>
    <w:rsid w:val="478CE579"/>
    <w:rsid w:val="479BEFC0"/>
    <w:rsid w:val="47AA2771"/>
    <w:rsid w:val="47B7E18E"/>
    <w:rsid w:val="47BFF073"/>
    <w:rsid w:val="47DEFCD4"/>
    <w:rsid w:val="47E2F9D9"/>
    <w:rsid w:val="484B8A7C"/>
    <w:rsid w:val="48563C92"/>
    <w:rsid w:val="48697B10"/>
    <w:rsid w:val="48C3BE32"/>
    <w:rsid w:val="48F7BBCC"/>
    <w:rsid w:val="49083260"/>
    <w:rsid w:val="491E41CA"/>
    <w:rsid w:val="4935B1BD"/>
    <w:rsid w:val="493C4123"/>
    <w:rsid w:val="4954F469"/>
    <w:rsid w:val="4957FA94"/>
    <w:rsid w:val="496DA5FB"/>
    <w:rsid w:val="49808400"/>
    <w:rsid w:val="499E510E"/>
    <w:rsid w:val="49AE1DA0"/>
    <w:rsid w:val="49B2B438"/>
    <w:rsid w:val="49C10581"/>
    <w:rsid w:val="49ED54AF"/>
    <w:rsid w:val="4A10E9EF"/>
    <w:rsid w:val="4A276FBF"/>
    <w:rsid w:val="4A2A732A"/>
    <w:rsid w:val="4A2F174B"/>
    <w:rsid w:val="4A44880F"/>
    <w:rsid w:val="4A510011"/>
    <w:rsid w:val="4A526E2C"/>
    <w:rsid w:val="4A7ACD49"/>
    <w:rsid w:val="4AF848D4"/>
    <w:rsid w:val="4AFA9E85"/>
    <w:rsid w:val="4B15C516"/>
    <w:rsid w:val="4B48C2D7"/>
    <w:rsid w:val="4B4B040E"/>
    <w:rsid w:val="4B4E53CC"/>
    <w:rsid w:val="4B8E6D88"/>
    <w:rsid w:val="4BD36ECE"/>
    <w:rsid w:val="4BE0CF52"/>
    <w:rsid w:val="4C055D21"/>
    <w:rsid w:val="4C3C78BB"/>
    <w:rsid w:val="4C547C57"/>
    <w:rsid w:val="4C9CF348"/>
    <w:rsid w:val="4D2B5AC6"/>
    <w:rsid w:val="4D71BB6A"/>
    <w:rsid w:val="4D76E515"/>
    <w:rsid w:val="4D8AC0B3"/>
    <w:rsid w:val="4D8D4D20"/>
    <w:rsid w:val="4DB04828"/>
    <w:rsid w:val="4DBA8825"/>
    <w:rsid w:val="4DCF21B7"/>
    <w:rsid w:val="4E1853A4"/>
    <w:rsid w:val="4E646CEB"/>
    <w:rsid w:val="4F30B22C"/>
    <w:rsid w:val="4F422549"/>
    <w:rsid w:val="4F7EED88"/>
    <w:rsid w:val="4F980136"/>
    <w:rsid w:val="4FB162DC"/>
    <w:rsid w:val="501D6EA4"/>
    <w:rsid w:val="502266FF"/>
    <w:rsid w:val="5025F9AB"/>
    <w:rsid w:val="503B3877"/>
    <w:rsid w:val="5055CBD6"/>
    <w:rsid w:val="50622449"/>
    <w:rsid w:val="50712629"/>
    <w:rsid w:val="51050CD0"/>
    <w:rsid w:val="512C8B79"/>
    <w:rsid w:val="51435874"/>
    <w:rsid w:val="519407C6"/>
    <w:rsid w:val="51A71B3D"/>
    <w:rsid w:val="51E4A4F1"/>
    <w:rsid w:val="51E8AB0A"/>
    <w:rsid w:val="51FBB65E"/>
    <w:rsid w:val="522DDB5C"/>
    <w:rsid w:val="52374853"/>
    <w:rsid w:val="5237A3C2"/>
    <w:rsid w:val="52383F89"/>
    <w:rsid w:val="5267BF02"/>
    <w:rsid w:val="5271FB3A"/>
    <w:rsid w:val="529160D8"/>
    <w:rsid w:val="5298FFC8"/>
    <w:rsid w:val="52D64477"/>
    <w:rsid w:val="52E88453"/>
    <w:rsid w:val="52EBA57D"/>
    <w:rsid w:val="52FD479F"/>
    <w:rsid w:val="53055A55"/>
    <w:rsid w:val="53450688"/>
    <w:rsid w:val="5363EF09"/>
    <w:rsid w:val="536DC4D2"/>
    <w:rsid w:val="537DEA91"/>
    <w:rsid w:val="538C7750"/>
    <w:rsid w:val="53A2F11D"/>
    <w:rsid w:val="54481B5D"/>
    <w:rsid w:val="544CB260"/>
    <w:rsid w:val="5462E347"/>
    <w:rsid w:val="5480E32A"/>
    <w:rsid w:val="549C3A7E"/>
    <w:rsid w:val="54C5873B"/>
    <w:rsid w:val="54DFBD63"/>
    <w:rsid w:val="54E78143"/>
    <w:rsid w:val="54FF7238"/>
    <w:rsid w:val="551CE468"/>
    <w:rsid w:val="5524E8C9"/>
    <w:rsid w:val="5541E3C3"/>
    <w:rsid w:val="557A7D0D"/>
    <w:rsid w:val="55C0CDBD"/>
    <w:rsid w:val="55CA1ECB"/>
    <w:rsid w:val="56005D42"/>
    <w:rsid w:val="56013FDF"/>
    <w:rsid w:val="5621C803"/>
    <w:rsid w:val="562C49F6"/>
    <w:rsid w:val="566E34DC"/>
    <w:rsid w:val="56846DA6"/>
    <w:rsid w:val="568D43AB"/>
    <w:rsid w:val="56A710E8"/>
    <w:rsid w:val="56B1A3B3"/>
    <w:rsid w:val="56CB7F1A"/>
    <w:rsid w:val="56D1D08A"/>
    <w:rsid w:val="56DD5CA0"/>
    <w:rsid w:val="56F30F3A"/>
    <w:rsid w:val="57110CE4"/>
    <w:rsid w:val="57837D9E"/>
    <w:rsid w:val="579F73F3"/>
    <w:rsid w:val="57AED24B"/>
    <w:rsid w:val="57C47979"/>
    <w:rsid w:val="57D25EB2"/>
    <w:rsid w:val="583064C6"/>
    <w:rsid w:val="5870A04F"/>
    <w:rsid w:val="58932900"/>
    <w:rsid w:val="58962C13"/>
    <w:rsid w:val="58A56B84"/>
    <w:rsid w:val="58D69457"/>
    <w:rsid w:val="591933DE"/>
    <w:rsid w:val="5926410E"/>
    <w:rsid w:val="59B1EE27"/>
    <w:rsid w:val="59C2B358"/>
    <w:rsid w:val="59E02260"/>
    <w:rsid w:val="5A1044CE"/>
    <w:rsid w:val="5A1B8534"/>
    <w:rsid w:val="5A63CA7E"/>
    <w:rsid w:val="5A794502"/>
    <w:rsid w:val="5A83E7D1"/>
    <w:rsid w:val="5ADA6DDB"/>
    <w:rsid w:val="5AE98A08"/>
    <w:rsid w:val="5AF04778"/>
    <w:rsid w:val="5B1BD2A7"/>
    <w:rsid w:val="5B1D2868"/>
    <w:rsid w:val="5B20F270"/>
    <w:rsid w:val="5B440BB9"/>
    <w:rsid w:val="5B4B293F"/>
    <w:rsid w:val="5B4F25DD"/>
    <w:rsid w:val="5B7A866C"/>
    <w:rsid w:val="5BE365D1"/>
    <w:rsid w:val="5BEF9BD5"/>
    <w:rsid w:val="5BFA0ADD"/>
    <w:rsid w:val="5C4B475B"/>
    <w:rsid w:val="5C847708"/>
    <w:rsid w:val="5CD35431"/>
    <w:rsid w:val="5D0C5105"/>
    <w:rsid w:val="5D1ABBAA"/>
    <w:rsid w:val="5D1B0C39"/>
    <w:rsid w:val="5D21AF90"/>
    <w:rsid w:val="5D6B12B0"/>
    <w:rsid w:val="5D760E27"/>
    <w:rsid w:val="5D86F999"/>
    <w:rsid w:val="5DF69640"/>
    <w:rsid w:val="5DFE6F40"/>
    <w:rsid w:val="5E19BEE7"/>
    <w:rsid w:val="5E303C03"/>
    <w:rsid w:val="5E3FD376"/>
    <w:rsid w:val="5E70E78A"/>
    <w:rsid w:val="5E83970E"/>
    <w:rsid w:val="5E8E253F"/>
    <w:rsid w:val="5ECC9E3C"/>
    <w:rsid w:val="5EE1740E"/>
    <w:rsid w:val="5EE39869"/>
    <w:rsid w:val="5F45419C"/>
    <w:rsid w:val="5F4A54B9"/>
    <w:rsid w:val="5F6CCD19"/>
    <w:rsid w:val="5F74B3CE"/>
    <w:rsid w:val="5F803088"/>
    <w:rsid w:val="5FA5179A"/>
    <w:rsid w:val="5FC82066"/>
    <w:rsid w:val="5FF30F66"/>
    <w:rsid w:val="5FF43253"/>
    <w:rsid w:val="602674A0"/>
    <w:rsid w:val="604D30B8"/>
    <w:rsid w:val="605EF9BB"/>
    <w:rsid w:val="6069EFE2"/>
    <w:rsid w:val="60809493"/>
    <w:rsid w:val="608107B1"/>
    <w:rsid w:val="60B052DD"/>
    <w:rsid w:val="60B26A80"/>
    <w:rsid w:val="60CA2276"/>
    <w:rsid w:val="60EC05A8"/>
    <w:rsid w:val="614EB120"/>
    <w:rsid w:val="61950F0A"/>
    <w:rsid w:val="619ED67E"/>
    <w:rsid w:val="61F3588A"/>
    <w:rsid w:val="6219AB89"/>
    <w:rsid w:val="6231226D"/>
    <w:rsid w:val="623F5924"/>
    <w:rsid w:val="62AB03F2"/>
    <w:rsid w:val="62AE79B1"/>
    <w:rsid w:val="62C18F8D"/>
    <w:rsid w:val="62EC00ED"/>
    <w:rsid w:val="62F14BB8"/>
    <w:rsid w:val="6322FB13"/>
    <w:rsid w:val="6323F5F7"/>
    <w:rsid w:val="632C40BF"/>
    <w:rsid w:val="633C086E"/>
    <w:rsid w:val="634BA5B5"/>
    <w:rsid w:val="63593CFA"/>
    <w:rsid w:val="63611763"/>
    <w:rsid w:val="6370A082"/>
    <w:rsid w:val="639BFBE1"/>
    <w:rsid w:val="63B10A4F"/>
    <w:rsid w:val="63C627B5"/>
    <w:rsid w:val="63D2F744"/>
    <w:rsid w:val="643968F5"/>
    <w:rsid w:val="6458D372"/>
    <w:rsid w:val="646BF3B1"/>
    <w:rsid w:val="6492CCC8"/>
    <w:rsid w:val="649CB0FD"/>
    <w:rsid w:val="64A420AE"/>
    <w:rsid w:val="651EA3E5"/>
    <w:rsid w:val="65452101"/>
    <w:rsid w:val="65D01C11"/>
    <w:rsid w:val="65DAD7C0"/>
    <w:rsid w:val="65DE131F"/>
    <w:rsid w:val="6607C66E"/>
    <w:rsid w:val="6628C7F5"/>
    <w:rsid w:val="6674ED79"/>
    <w:rsid w:val="66B1D8FD"/>
    <w:rsid w:val="66B2E4CD"/>
    <w:rsid w:val="66B32BE3"/>
    <w:rsid w:val="66BC482D"/>
    <w:rsid w:val="66E76C38"/>
    <w:rsid w:val="673294D4"/>
    <w:rsid w:val="6734D0F9"/>
    <w:rsid w:val="674D9BA6"/>
    <w:rsid w:val="675DD5BD"/>
    <w:rsid w:val="6790D4CF"/>
    <w:rsid w:val="67ADC279"/>
    <w:rsid w:val="67D58736"/>
    <w:rsid w:val="67F91203"/>
    <w:rsid w:val="68054F55"/>
    <w:rsid w:val="6828E29B"/>
    <w:rsid w:val="6843F721"/>
    <w:rsid w:val="6874E0D2"/>
    <w:rsid w:val="6879941C"/>
    <w:rsid w:val="68A4CB92"/>
    <w:rsid w:val="68B13DBB"/>
    <w:rsid w:val="68B9752B"/>
    <w:rsid w:val="691876D7"/>
    <w:rsid w:val="694084D7"/>
    <w:rsid w:val="69481F7C"/>
    <w:rsid w:val="694B8A0B"/>
    <w:rsid w:val="6986BBE3"/>
    <w:rsid w:val="699AA895"/>
    <w:rsid w:val="69A008ED"/>
    <w:rsid w:val="69A7499C"/>
    <w:rsid w:val="69CC6AC4"/>
    <w:rsid w:val="69DE5255"/>
    <w:rsid w:val="69EE85DD"/>
    <w:rsid w:val="69F8152B"/>
    <w:rsid w:val="69FA3B48"/>
    <w:rsid w:val="6A164B94"/>
    <w:rsid w:val="6A1B89C6"/>
    <w:rsid w:val="6A1FFC47"/>
    <w:rsid w:val="6A316284"/>
    <w:rsid w:val="6A6E9597"/>
    <w:rsid w:val="6A9EA297"/>
    <w:rsid w:val="6AC13E03"/>
    <w:rsid w:val="6BA3F2FC"/>
    <w:rsid w:val="6C692253"/>
    <w:rsid w:val="6C700588"/>
    <w:rsid w:val="6C984021"/>
    <w:rsid w:val="6CCB0614"/>
    <w:rsid w:val="6CD2B0E5"/>
    <w:rsid w:val="6CF2C85C"/>
    <w:rsid w:val="6D1A9165"/>
    <w:rsid w:val="6D295123"/>
    <w:rsid w:val="6D431033"/>
    <w:rsid w:val="6D6D7DC9"/>
    <w:rsid w:val="6DA7BA02"/>
    <w:rsid w:val="6DB55DF6"/>
    <w:rsid w:val="6DC34AA8"/>
    <w:rsid w:val="6E0390FA"/>
    <w:rsid w:val="6E224A83"/>
    <w:rsid w:val="6E2D7FA5"/>
    <w:rsid w:val="6E301FED"/>
    <w:rsid w:val="6E59793E"/>
    <w:rsid w:val="6E63388D"/>
    <w:rsid w:val="6E69A9CF"/>
    <w:rsid w:val="6E97F4B1"/>
    <w:rsid w:val="6F0888F4"/>
    <w:rsid w:val="6F69A281"/>
    <w:rsid w:val="6FBA004B"/>
    <w:rsid w:val="6FDE0CA3"/>
    <w:rsid w:val="6FDE7A2D"/>
    <w:rsid w:val="6FEDB766"/>
    <w:rsid w:val="70505EDB"/>
    <w:rsid w:val="7094688F"/>
    <w:rsid w:val="70BC751D"/>
    <w:rsid w:val="70C2E31A"/>
    <w:rsid w:val="712CF2B3"/>
    <w:rsid w:val="7145DF2B"/>
    <w:rsid w:val="716F235C"/>
    <w:rsid w:val="71A104CD"/>
    <w:rsid w:val="71AAC2B5"/>
    <w:rsid w:val="71D168CE"/>
    <w:rsid w:val="71EF8D3F"/>
    <w:rsid w:val="72055830"/>
    <w:rsid w:val="72159CC2"/>
    <w:rsid w:val="7240EEEC"/>
    <w:rsid w:val="725BBDCB"/>
    <w:rsid w:val="72A4F9F2"/>
    <w:rsid w:val="72B05A81"/>
    <w:rsid w:val="72D74482"/>
    <w:rsid w:val="72F87CBD"/>
    <w:rsid w:val="73ECE70D"/>
    <w:rsid w:val="74147922"/>
    <w:rsid w:val="74482F51"/>
    <w:rsid w:val="74B5C378"/>
    <w:rsid w:val="74C32606"/>
    <w:rsid w:val="74C54277"/>
    <w:rsid w:val="74D08123"/>
    <w:rsid w:val="74F04658"/>
    <w:rsid w:val="74FE57CA"/>
    <w:rsid w:val="75120E9F"/>
    <w:rsid w:val="7593BAE1"/>
    <w:rsid w:val="75D3B16B"/>
    <w:rsid w:val="75F3C938"/>
    <w:rsid w:val="76179701"/>
    <w:rsid w:val="7621D1BA"/>
    <w:rsid w:val="76288AA2"/>
    <w:rsid w:val="7629B266"/>
    <w:rsid w:val="763AF236"/>
    <w:rsid w:val="7673CE1C"/>
    <w:rsid w:val="7680AEE7"/>
    <w:rsid w:val="76B7DCEC"/>
    <w:rsid w:val="76DC6896"/>
    <w:rsid w:val="76DF5EE1"/>
    <w:rsid w:val="76FCB646"/>
    <w:rsid w:val="76FF2178"/>
    <w:rsid w:val="7704882E"/>
    <w:rsid w:val="77242762"/>
    <w:rsid w:val="774E15A0"/>
    <w:rsid w:val="778ECE18"/>
    <w:rsid w:val="77DFC495"/>
    <w:rsid w:val="7824B1EF"/>
    <w:rsid w:val="78569E49"/>
    <w:rsid w:val="789B4AD1"/>
    <w:rsid w:val="78B59575"/>
    <w:rsid w:val="78C11FDC"/>
    <w:rsid w:val="790F6104"/>
    <w:rsid w:val="793728C8"/>
    <w:rsid w:val="7943E93C"/>
    <w:rsid w:val="797A5A78"/>
    <w:rsid w:val="79A43BED"/>
    <w:rsid w:val="79A6EFD0"/>
    <w:rsid w:val="79A8104B"/>
    <w:rsid w:val="79A81975"/>
    <w:rsid w:val="79B1F669"/>
    <w:rsid w:val="79DCF78E"/>
    <w:rsid w:val="7A59ED82"/>
    <w:rsid w:val="7A69E5DF"/>
    <w:rsid w:val="7A7AAF32"/>
    <w:rsid w:val="7AB7DE01"/>
    <w:rsid w:val="7ABE1192"/>
    <w:rsid w:val="7ABE89EF"/>
    <w:rsid w:val="7AD241E5"/>
    <w:rsid w:val="7AE20E3A"/>
    <w:rsid w:val="7AE2D368"/>
    <w:rsid w:val="7AE506D3"/>
    <w:rsid w:val="7B1726F8"/>
    <w:rsid w:val="7B1CA9D7"/>
    <w:rsid w:val="7B28AD10"/>
    <w:rsid w:val="7C334343"/>
    <w:rsid w:val="7C4D1E80"/>
    <w:rsid w:val="7C668C8E"/>
    <w:rsid w:val="7C8FAEE0"/>
    <w:rsid w:val="7D1A042E"/>
    <w:rsid w:val="7D45ACC5"/>
    <w:rsid w:val="7D4FD9AD"/>
    <w:rsid w:val="7D67AE36"/>
    <w:rsid w:val="7D77DC60"/>
    <w:rsid w:val="7DFCC63A"/>
    <w:rsid w:val="7E1889AE"/>
    <w:rsid w:val="7E2DCABF"/>
    <w:rsid w:val="7E2E013A"/>
    <w:rsid w:val="7E339C87"/>
    <w:rsid w:val="7E422068"/>
    <w:rsid w:val="7E4B81E4"/>
    <w:rsid w:val="7E617A67"/>
    <w:rsid w:val="7E850C01"/>
    <w:rsid w:val="7E9E300D"/>
    <w:rsid w:val="7EC712BE"/>
    <w:rsid w:val="7EDEDE5F"/>
    <w:rsid w:val="7EE73A6F"/>
    <w:rsid w:val="7EF94960"/>
    <w:rsid w:val="7EFD6197"/>
    <w:rsid w:val="7F0875CE"/>
    <w:rsid w:val="7FCF6CE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06E8C"/>
  <w15:docId w15:val="{48E857ED-9335-4205-B215-677CA35E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60"/>
    <w:pPr>
      <w:spacing w:after="200" w:line="276" w:lineRule="auto"/>
    </w:pPr>
    <w:rPr>
      <w:sz w:val="22"/>
      <w:szCs w:val="22"/>
      <w:lang w:eastAsia="en-US"/>
    </w:rPr>
  </w:style>
  <w:style w:type="paragraph" w:styleId="Heading1">
    <w:name w:val="heading 1"/>
    <w:basedOn w:val="Normal"/>
    <w:next w:val="Normal"/>
    <w:link w:val="Heading1Char"/>
    <w:uiPriority w:val="9"/>
    <w:qFormat/>
    <w:rsid w:val="009A3E8B"/>
    <w:pPr>
      <w:keepNext/>
      <w:keepLines/>
      <w:spacing w:after="0" w:line="240" w:lineRule="auto"/>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qFormat/>
    <w:rsid w:val="00522B31"/>
    <w:pPr>
      <w:keepNext/>
      <w:keepLines/>
      <w:spacing w:after="0"/>
      <w:outlineLvl w:val="1"/>
    </w:pPr>
    <w:rPr>
      <w:rFonts w:asciiTheme="minorHAnsi" w:eastAsiaTheme="majorEastAsia" w:hAnsiTheme="minorHAnsi" w:cstheme="majorBidi"/>
      <w:b/>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066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00660"/>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7006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0660"/>
  </w:style>
  <w:style w:type="character" w:styleId="Hyperlink">
    <w:name w:val="Hyperlink"/>
    <w:basedOn w:val="DefaultParagraphFont"/>
    <w:uiPriority w:val="99"/>
    <w:unhideWhenUsed/>
    <w:rsid w:val="00927A29"/>
    <w:rPr>
      <w:color w:val="0000FF"/>
      <w:u w:val="single"/>
    </w:rPr>
  </w:style>
  <w:style w:type="character" w:customStyle="1" w:styleId="Heading2Char">
    <w:name w:val="Heading 2 Char"/>
    <w:basedOn w:val="DefaultParagraphFont"/>
    <w:link w:val="Heading2"/>
    <w:uiPriority w:val="9"/>
    <w:rsid w:val="00522B31"/>
    <w:rPr>
      <w:rFonts w:asciiTheme="minorHAnsi" w:eastAsiaTheme="majorEastAsia" w:hAnsiTheme="minorHAnsi" w:cstheme="majorBidi"/>
      <w:b/>
      <w:bCs/>
      <w:sz w:val="24"/>
      <w:szCs w:val="26"/>
      <w:u w:val="single"/>
      <w:lang w:eastAsia="en-US"/>
    </w:rPr>
  </w:style>
  <w:style w:type="paragraph" w:styleId="Footer">
    <w:name w:val="footer"/>
    <w:basedOn w:val="Normal"/>
    <w:link w:val="FooterChar"/>
    <w:uiPriority w:val="99"/>
    <w:unhideWhenUsed/>
    <w:rsid w:val="00C45E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5E9A"/>
    <w:rPr>
      <w:sz w:val="22"/>
      <w:szCs w:val="22"/>
      <w:lang w:eastAsia="en-US"/>
    </w:rPr>
  </w:style>
  <w:style w:type="character" w:styleId="CommentReference">
    <w:name w:val="annotation reference"/>
    <w:basedOn w:val="DefaultParagraphFont"/>
    <w:uiPriority w:val="99"/>
    <w:semiHidden/>
    <w:unhideWhenUsed/>
    <w:rsid w:val="00545311"/>
    <w:rPr>
      <w:sz w:val="16"/>
      <w:szCs w:val="16"/>
    </w:rPr>
  </w:style>
  <w:style w:type="paragraph" w:styleId="CommentText">
    <w:name w:val="annotation text"/>
    <w:basedOn w:val="Normal"/>
    <w:link w:val="CommentTextChar"/>
    <w:uiPriority w:val="99"/>
    <w:unhideWhenUsed/>
    <w:rsid w:val="00545311"/>
    <w:pPr>
      <w:spacing w:line="240" w:lineRule="auto"/>
    </w:pPr>
    <w:rPr>
      <w:sz w:val="20"/>
      <w:szCs w:val="20"/>
    </w:rPr>
  </w:style>
  <w:style w:type="character" w:customStyle="1" w:styleId="CommentTextChar">
    <w:name w:val="Comment Text Char"/>
    <w:basedOn w:val="DefaultParagraphFont"/>
    <w:link w:val="CommentText"/>
    <w:uiPriority w:val="99"/>
    <w:rsid w:val="00545311"/>
    <w:rPr>
      <w:lang w:eastAsia="en-US"/>
    </w:rPr>
  </w:style>
  <w:style w:type="paragraph" w:styleId="CommentSubject">
    <w:name w:val="annotation subject"/>
    <w:basedOn w:val="CommentText"/>
    <w:next w:val="CommentText"/>
    <w:link w:val="CommentSubjectChar"/>
    <w:uiPriority w:val="99"/>
    <w:semiHidden/>
    <w:unhideWhenUsed/>
    <w:rsid w:val="00545311"/>
    <w:rPr>
      <w:b/>
      <w:bCs/>
    </w:rPr>
  </w:style>
  <w:style w:type="character" w:customStyle="1" w:styleId="CommentSubjectChar">
    <w:name w:val="Comment Subject Char"/>
    <w:basedOn w:val="CommentTextChar"/>
    <w:link w:val="CommentSubject"/>
    <w:uiPriority w:val="99"/>
    <w:semiHidden/>
    <w:rsid w:val="00545311"/>
    <w:rPr>
      <w:b/>
      <w:bCs/>
      <w:lang w:eastAsia="en-US"/>
    </w:rPr>
  </w:style>
  <w:style w:type="paragraph" w:styleId="BalloonText">
    <w:name w:val="Balloon Text"/>
    <w:basedOn w:val="Normal"/>
    <w:link w:val="BalloonTextChar"/>
    <w:uiPriority w:val="99"/>
    <w:semiHidden/>
    <w:unhideWhenUsed/>
    <w:rsid w:val="00545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311"/>
    <w:rPr>
      <w:rFonts w:ascii="Segoe UI" w:hAnsi="Segoe UI" w:cs="Segoe UI"/>
      <w:sz w:val="18"/>
      <w:szCs w:val="18"/>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2A1C89"/>
    <w:rPr>
      <w:color w:val="605E5C"/>
      <w:shd w:val="clear" w:color="auto" w:fill="E1DFDD"/>
    </w:rPr>
  </w:style>
  <w:style w:type="character" w:styleId="Mention">
    <w:name w:val="Mention"/>
    <w:basedOn w:val="DefaultParagraphFont"/>
    <w:uiPriority w:val="99"/>
    <w:unhideWhenUsed/>
    <w:rsid w:val="002A1C89"/>
    <w:rPr>
      <w:color w:val="2B579A"/>
      <w:shd w:val="clear" w:color="auto" w:fill="E1DFDD"/>
    </w:rPr>
  </w:style>
  <w:style w:type="paragraph" w:styleId="ListParagraph">
    <w:name w:val="List Paragraph"/>
    <w:basedOn w:val="Normal"/>
    <w:uiPriority w:val="34"/>
    <w:qFormat/>
    <w:rsid w:val="00427911"/>
    <w:pPr>
      <w:ind w:left="720"/>
      <w:contextualSpacing/>
    </w:pPr>
  </w:style>
  <w:style w:type="character" w:customStyle="1" w:styleId="Heading1Char">
    <w:name w:val="Heading 1 Char"/>
    <w:basedOn w:val="DefaultParagraphFont"/>
    <w:link w:val="Heading1"/>
    <w:uiPriority w:val="9"/>
    <w:rsid w:val="009A3E8B"/>
    <w:rPr>
      <w:rFonts w:asciiTheme="minorHAnsi" w:eastAsiaTheme="majorEastAsia" w:hAnsiTheme="minorHAnsi" w:cstheme="majorBidi"/>
      <w:b/>
      <w:sz w:val="32"/>
      <w:szCs w:val="32"/>
      <w:lang w:eastAsia="en-US"/>
    </w:rPr>
  </w:style>
  <w:style w:type="paragraph" w:styleId="TOCHeading">
    <w:name w:val="TOC Heading"/>
    <w:basedOn w:val="Heading1"/>
    <w:next w:val="Normal"/>
    <w:uiPriority w:val="39"/>
    <w:unhideWhenUsed/>
    <w:qFormat/>
    <w:rsid w:val="00522B31"/>
    <w:pPr>
      <w:spacing w:before="240" w:line="259" w:lineRule="auto"/>
      <w:outlineLvl w:val="9"/>
    </w:pPr>
    <w:rPr>
      <w:rFonts w:asciiTheme="majorHAnsi" w:hAnsiTheme="majorHAnsi"/>
      <w:b w:val="0"/>
      <w:color w:val="365F91" w:themeColor="accent1" w:themeShade="BF"/>
      <w:lang w:eastAsia="da-DK"/>
    </w:rPr>
  </w:style>
  <w:style w:type="paragraph" w:styleId="TOC1">
    <w:name w:val="toc 1"/>
    <w:basedOn w:val="Normal"/>
    <w:next w:val="Normal"/>
    <w:autoRedefine/>
    <w:uiPriority w:val="39"/>
    <w:unhideWhenUsed/>
    <w:rsid w:val="00522B31"/>
    <w:pPr>
      <w:spacing w:after="100"/>
    </w:pPr>
  </w:style>
  <w:style w:type="paragraph" w:styleId="TOC2">
    <w:name w:val="toc 2"/>
    <w:basedOn w:val="Normal"/>
    <w:next w:val="Normal"/>
    <w:autoRedefine/>
    <w:uiPriority w:val="39"/>
    <w:unhideWhenUsed/>
    <w:rsid w:val="00522B3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69770">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1680742324">
      <w:bodyDiv w:val="1"/>
      <w:marLeft w:val="0"/>
      <w:marRight w:val="0"/>
      <w:marTop w:val="0"/>
      <w:marBottom w:val="0"/>
      <w:divBdr>
        <w:top w:val="none" w:sz="0" w:space="0" w:color="auto"/>
        <w:left w:val="none" w:sz="0" w:space="0" w:color="auto"/>
        <w:bottom w:val="none" w:sz="0" w:space="0" w:color="auto"/>
        <w:right w:val="none" w:sz="0" w:space="0" w:color="auto"/>
      </w:divBdr>
    </w:div>
    <w:div w:id="197409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71349BDA59984E84C9759D27A398D0" ma:contentTypeVersion="9" ma:contentTypeDescription="Skapa ett nytt dokument." ma:contentTypeScope="" ma:versionID="c804d55926947d4fa61cc59a1bbca6df">
  <xsd:schema xmlns:xsd="http://www.w3.org/2001/XMLSchema" xmlns:xs="http://www.w3.org/2001/XMLSchema" xmlns:p="http://schemas.microsoft.com/office/2006/metadata/properties" xmlns:ns2="317136e6-e7f2-422d-88c4-06e4587e6494" xmlns:ns3="316969ab-8c48-464a-b71a-821efc688f0f" targetNamespace="http://schemas.microsoft.com/office/2006/metadata/properties" ma:root="true" ma:fieldsID="016e7b72c18d717e1fd4b81e24174694" ns2:_="" ns3:_="">
    <xsd:import namespace="317136e6-e7f2-422d-88c4-06e4587e6494"/>
    <xsd:import namespace="316969ab-8c48-464a-b71a-821efc688f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136e6-e7f2-422d-88c4-06e4587e6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969ab-8c48-464a-b71a-821efc688f0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16969ab-8c48-464a-b71a-821efc688f0f">
      <UserInfo>
        <DisplayName>Peter Thymann Hansen</DisplayName>
        <AccountId>30</AccountId>
        <AccountType/>
      </UserInfo>
    </SharedWithUsers>
  </documentManagement>
</p:properties>
</file>

<file path=customXml/itemProps1.xml><?xml version="1.0" encoding="utf-8"?>
<ds:datastoreItem xmlns:ds="http://schemas.openxmlformats.org/officeDocument/2006/customXml" ds:itemID="{E08DEE6A-5F4D-49E7-8378-8ECBE3F76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136e6-e7f2-422d-88c4-06e4587e6494"/>
    <ds:schemaRef ds:uri="316969ab-8c48-464a-b71a-821efc688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4834B-5FEF-D14A-AF2A-9E8FDE12DB06}">
  <ds:schemaRefs>
    <ds:schemaRef ds:uri="http://schemas.openxmlformats.org/officeDocument/2006/bibliography"/>
  </ds:schemaRefs>
</ds:datastoreItem>
</file>

<file path=customXml/itemProps3.xml><?xml version="1.0" encoding="utf-8"?>
<ds:datastoreItem xmlns:ds="http://schemas.openxmlformats.org/officeDocument/2006/customXml" ds:itemID="{2A1986DD-9DB8-4886-9366-C73844323D62}">
  <ds:schemaRefs>
    <ds:schemaRef ds:uri="http://schemas.microsoft.com/sharepoint/v3/contenttype/forms"/>
  </ds:schemaRefs>
</ds:datastoreItem>
</file>

<file path=customXml/itemProps4.xml><?xml version="1.0" encoding="utf-8"?>
<ds:datastoreItem xmlns:ds="http://schemas.openxmlformats.org/officeDocument/2006/customXml" ds:itemID="{353CC0A0-6CE9-4C3C-8BE4-1D2ACAF5B115}">
  <ds:schemaRefs>
    <ds:schemaRef ds:uri="http://schemas.microsoft.com/office/2006/metadata/properties"/>
    <ds:schemaRef ds:uri="http://schemas.microsoft.com/office/infopath/2007/PartnerControls"/>
    <ds:schemaRef ds:uri="316969ab-8c48-464a-b71a-821efc688f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2684</Words>
  <Characters>16377</Characters>
  <Application>Microsoft Office Word</Application>
  <DocSecurity>0</DocSecurity>
  <Lines>136</Lines>
  <Paragraphs>38</Paragraphs>
  <ScaleCrop>false</ScaleCrop>
  <Company>Hi3G Access AB</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Noddebo01</dc:creator>
  <cp:keywords/>
  <cp:lastModifiedBy>Maria Gunris</cp:lastModifiedBy>
  <cp:revision>2</cp:revision>
  <cp:lastPrinted>2020-09-14T15:36:00Z</cp:lastPrinted>
  <dcterms:created xsi:type="dcterms:W3CDTF">2021-03-30T08:20:00Z</dcterms:created>
  <dcterms:modified xsi:type="dcterms:W3CDTF">2021-03-30T08:20:00Z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0x0101007071349BDA59984E84C9759D27A398D0</vt:lpwstr>
  </property>
  <property fmtid="{D5CDD505-2E9C-101B-9397-08002B2CF9AE}" pid="3" name="MSIP_Label_6d25a8cc-78fd-44f4-884f-6d0531570ed9_Enabled">
    <vt:lpwstr>True</vt:lpwstr>
  </property>
  <property fmtid="{D5CDD505-2E9C-101B-9397-08002B2CF9AE}" pid="4" name="MSIP_Label_6d25a8cc-78fd-44f4-884f-6d0531570ed9_SiteId">
    <vt:lpwstr>d3d38dff-f85c-4026-842d-c215eb6b3560</vt:lpwstr>
  </property>
  <property fmtid="{D5CDD505-2E9C-101B-9397-08002B2CF9AE}" pid="5" name="MSIP_Label_6d25a8cc-78fd-44f4-884f-6d0531570ed9_Owner">
    <vt:lpwstr>frederik.munchjohnson@3.dk</vt:lpwstr>
  </property>
  <property fmtid="{D5CDD505-2E9C-101B-9397-08002B2CF9AE}" pid="6" name="MSIP_Label_6d25a8cc-78fd-44f4-884f-6d0531570ed9_SetDate">
    <vt:lpwstr>2020-06-22T12:23:47.5742345Z</vt:lpwstr>
  </property>
  <property fmtid="{D5CDD505-2E9C-101B-9397-08002B2CF9AE}" pid="7" name="MSIP_Label_6d25a8cc-78fd-44f4-884f-6d0531570ed9_Name">
    <vt:lpwstr>Internal</vt:lpwstr>
  </property>
  <property fmtid="{D5CDD505-2E9C-101B-9397-08002B2CF9AE}" pid="8" name="MSIP_Label_6d25a8cc-78fd-44f4-884f-6d0531570ed9_Application">
    <vt:lpwstr>Microsoft Azure Information Protection</vt:lpwstr>
  </property>
  <property fmtid="{D5CDD505-2E9C-101B-9397-08002B2CF9AE}" pid="9" name="MSIP_Label_6d25a8cc-78fd-44f4-884f-6d0531570ed9_Extended_MSFT_Method">
    <vt:lpwstr>Automatic</vt:lpwstr>
  </property>
  <property fmtid="{D5CDD505-2E9C-101B-9397-08002B2CF9AE}" pid="10" name="Sensitivity">
    <vt:lpwstr>Internal</vt:lpwstr>
  </property>
</Properties>
</file>